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F3F7" w14:textId="77777777" w:rsidR="005C6690" w:rsidRDefault="005C6690" w:rsidP="005C66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5C6690">
        <w:rPr>
          <w:rFonts w:ascii="Times New Roman" w:hAnsi="Times New Roman" w:cs="Times New Roman"/>
          <w:b/>
          <w:sz w:val="22"/>
          <w:szCs w:val="22"/>
        </w:rPr>
        <w:t>TEXTE D’OPINION</w:t>
      </w:r>
    </w:p>
    <w:p w14:paraId="63D72ADE" w14:textId="77777777" w:rsidR="005C6690" w:rsidRPr="005C6690" w:rsidRDefault="005C6690" w:rsidP="005C66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E9F4122" w14:textId="0C744712" w:rsidR="005C6690" w:rsidRDefault="005C6690" w:rsidP="005C66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 réagissant aux arguments exprimés dans cet</w:t>
      </w:r>
      <w:r>
        <w:rPr>
          <w:rFonts w:ascii="Times New Roman" w:hAnsi="Times New Roman" w:cs="Times New Roman"/>
          <w:sz w:val="22"/>
          <w:szCs w:val="22"/>
        </w:rPr>
        <w:t xml:space="preserve"> éditorial</w:t>
      </w:r>
      <w:r>
        <w:rPr>
          <w:rFonts w:ascii="Times New Roman" w:hAnsi="Times New Roman" w:cs="Times New Roman"/>
          <w:sz w:val="22"/>
          <w:szCs w:val="22"/>
        </w:rPr>
        <w:t>, le candidat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rédigera lui-même dans la langue choisie un texte d’opinion d’une longueur de 500 à 600 mots.</w:t>
      </w:r>
    </w:p>
    <w:p w14:paraId="3E8272D3" w14:textId="77777777" w:rsidR="005C6690" w:rsidRDefault="005C6690" w:rsidP="005C6690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b/>
          <w:color w:val="000000" w:themeColor="text1"/>
          <w:sz w:val="28"/>
          <w:szCs w:val="28"/>
        </w:rPr>
      </w:pPr>
    </w:p>
    <w:p w14:paraId="3BC74DB5" w14:textId="77777777" w:rsidR="00F86AC4" w:rsidRPr="005C6690" w:rsidRDefault="00F86AC4" w:rsidP="00F86AC4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b/>
          <w:color w:val="000000" w:themeColor="text1"/>
        </w:rPr>
      </w:pPr>
      <w:proofErr w:type="spellStart"/>
      <w:r w:rsidRPr="005C6690">
        <w:rPr>
          <w:rFonts w:ascii="Times" w:hAnsi="Times" w:cs="Helvetica"/>
          <w:b/>
          <w:color w:val="000000" w:themeColor="text1"/>
        </w:rPr>
        <w:t>Why</w:t>
      </w:r>
      <w:proofErr w:type="spellEnd"/>
      <w:r w:rsidRPr="005C6690">
        <w:rPr>
          <w:rFonts w:ascii="Times" w:hAnsi="Times" w:cs="Helvetica"/>
          <w:b/>
          <w:color w:val="000000" w:themeColor="text1"/>
        </w:rPr>
        <w:t xml:space="preserve"> </w:t>
      </w:r>
      <w:proofErr w:type="spellStart"/>
      <w:r w:rsidRPr="005C6690">
        <w:rPr>
          <w:rFonts w:ascii="Times" w:hAnsi="Times" w:cs="Helvetica"/>
          <w:b/>
          <w:color w:val="000000" w:themeColor="text1"/>
        </w:rPr>
        <w:t>Elon</w:t>
      </w:r>
      <w:proofErr w:type="spellEnd"/>
      <w:r w:rsidRPr="005C6690">
        <w:rPr>
          <w:rFonts w:ascii="Times" w:hAnsi="Times" w:cs="Helvetica"/>
          <w:b/>
          <w:color w:val="000000" w:themeColor="text1"/>
        </w:rPr>
        <w:t xml:space="preserve"> </w:t>
      </w:r>
      <w:proofErr w:type="spellStart"/>
      <w:r w:rsidRPr="005C6690">
        <w:rPr>
          <w:rFonts w:ascii="Times" w:hAnsi="Times" w:cs="Helvetica"/>
          <w:b/>
          <w:color w:val="000000" w:themeColor="text1"/>
        </w:rPr>
        <w:t>Musk’s</w:t>
      </w:r>
      <w:proofErr w:type="spellEnd"/>
      <w:r w:rsidRPr="005C6690">
        <w:rPr>
          <w:rFonts w:ascii="Times" w:hAnsi="Times" w:cs="Helvetica"/>
          <w:b/>
          <w:color w:val="000000" w:themeColor="text1"/>
        </w:rPr>
        <w:t xml:space="preserve"> </w:t>
      </w:r>
      <w:proofErr w:type="spellStart"/>
      <w:r w:rsidRPr="005C6690">
        <w:rPr>
          <w:rFonts w:ascii="Times" w:hAnsi="Times" w:cs="Helvetica"/>
          <w:b/>
          <w:color w:val="000000" w:themeColor="text1"/>
        </w:rPr>
        <w:t>SpaceX</w:t>
      </w:r>
      <w:proofErr w:type="spellEnd"/>
      <w:r w:rsidRPr="005C6690">
        <w:rPr>
          <w:rFonts w:ascii="Times" w:hAnsi="Times" w:cs="Helvetica"/>
          <w:b/>
          <w:color w:val="000000" w:themeColor="text1"/>
        </w:rPr>
        <w:t xml:space="preserve"> </w:t>
      </w:r>
      <w:proofErr w:type="spellStart"/>
      <w:r w:rsidRPr="005C6690">
        <w:rPr>
          <w:rFonts w:ascii="Times" w:hAnsi="Times" w:cs="Helvetica"/>
          <w:b/>
          <w:color w:val="000000" w:themeColor="text1"/>
        </w:rPr>
        <w:t>launch</w:t>
      </w:r>
      <w:proofErr w:type="spellEnd"/>
      <w:r w:rsidRPr="005C6690">
        <w:rPr>
          <w:rFonts w:ascii="Times" w:hAnsi="Times" w:cs="Helvetica"/>
          <w:b/>
          <w:color w:val="000000" w:themeColor="text1"/>
        </w:rPr>
        <w:t xml:space="preserve"> </w:t>
      </w:r>
      <w:proofErr w:type="spellStart"/>
      <w:r w:rsidRPr="005C6690">
        <w:rPr>
          <w:rFonts w:ascii="Times" w:hAnsi="Times" w:cs="Helvetica"/>
          <w:b/>
          <w:color w:val="000000" w:themeColor="text1"/>
        </w:rPr>
        <w:t>is</w:t>
      </w:r>
      <w:proofErr w:type="spellEnd"/>
      <w:r w:rsidRPr="005C6690">
        <w:rPr>
          <w:rFonts w:ascii="Times" w:hAnsi="Times" w:cs="Helvetica"/>
          <w:b/>
          <w:color w:val="000000" w:themeColor="text1"/>
        </w:rPr>
        <w:t xml:space="preserve"> </w:t>
      </w:r>
      <w:proofErr w:type="spellStart"/>
      <w:r w:rsidRPr="005C6690">
        <w:rPr>
          <w:rFonts w:ascii="Times" w:hAnsi="Times" w:cs="Helvetica"/>
          <w:b/>
          <w:color w:val="000000" w:themeColor="text1"/>
        </w:rPr>
        <w:t>utterly</w:t>
      </w:r>
      <w:proofErr w:type="spellEnd"/>
      <w:r w:rsidRPr="005C6690">
        <w:rPr>
          <w:rFonts w:ascii="Times" w:hAnsi="Times" w:cs="Helvetica"/>
          <w:b/>
          <w:color w:val="000000" w:themeColor="text1"/>
        </w:rPr>
        <w:t xml:space="preserve"> </w:t>
      </w:r>
      <w:proofErr w:type="spellStart"/>
      <w:r w:rsidRPr="005C6690">
        <w:rPr>
          <w:rFonts w:ascii="Times" w:hAnsi="Times" w:cs="Helvetica"/>
          <w:b/>
          <w:color w:val="000000" w:themeColor="text1"/>
        </w:rPr>
        <w:t>depressing</w:t>
      </w:r>
      <w:proofErr w:type="spellEnd"/>
    </w:p>
    <w:p w14:paraId="67FCF4D7" w14:textId="77777777" w:rsidR="00F86AC4" w:rsidRPr="0014305A" w:rsidRDefault="00F86AC4" w:rsidP="00F86AC4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b/>
          <w:color w:val="000000" w:themeColor="text1"/>
          <w:sz w:val="22"/>
          <w:szCs w:val="22"/>
        </w:rPr>
      </w:pPr>
    </w:p>
    <w:p w14:paraId="6E49BF02" w14:textId="77777777" w:rsidR="00F86AC4" w:rsidRPr="0014305A" w:rsidRDefault="005C6690" w:rsidP="00F86AC4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i/>
          <w:iCs/>
          <w:color w:val="000000" w:themeColor="text1"/>
          <w:sz w:val="22"/>
          <w:szCs w:val="22"/>
        </w:rPr>
      </w:pPr>
      <w:hyperlink r:id="rId6" w:history="1">
        <w:r w:rsidR="00F86AC4" w:rsidRPr="0014305A">
          <w:rPr>
            <w:rFonts w:ascii="Times" w:hAnsi="Times" w:cs="Helvetica"/>
            <w:i/>
            <w:iCs/>
            <w:color w:val="000000" w:themeColor="text1"/>
            <w:sz w:val="22"/>
            <w:szCs w:val="22"/>
          </w:rPr>
          <w:t>Nathan Robinson</w:t>
        </w:r>
      </w:hyperlink>
    </w:p>
    <w:p w14:paraId="1E31A6F1" w14:textId="77777777" w:rsidR="00F86AC4" w:rsidRPr="0014305A" w:rsidRDefault="00F86AC4" w:rsidP="00F86AC4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color w:val="000000" w:themeColor="text1"/>
          <w:sz w:val="22"/>
          <w:szCs w:val="22"/>
        </w:rPr>
      </w:pPr>
      <w:proofErr w:type="spellStart"/>
      <w:r w:rsidRPr="0014305A">
        <w:rPr>
          <w:rFonts w:ascii="Times" w:hAnsi="Times" w:cs="Helvetica"/>
          <w:color w:val="000000" w:themeColor="text1"/>
          <w:sz w:val="22"/>
          <w:szCs w:val="22"/>
        </w:rPr>
        <w:t>Wed</w:t>
      </w:r>
      <w:proofErr w:type="spellEnd"/>
      <w:r w:rsidRPr="0014305A">
        <w:rPr>
          <w:rFonts w:ascii="Times" w:hAnsi="Times" w:cs="Helvetica"/>
          <w:color w:val="000000" w:themeColor="text1"/>
          <w:sz w:val="22"/>
          <w:szCs w:val="22"/>
        </w:rPr>
        <w:t xml:space="preserve"> 7 </w:t>
      </w:r>
      <w:proofErr w:type="spellStart"/>
      <w:r w:rsidRPr="0014305A">
        <w:rPr>
          <w:rFonts w:ascii="Times" w:hAnsi="Times" w:cs="Helvetica"/>
          <w:color w:val="000000" w:themeColor="text1"/>
          <w:sz w:val="22"/>
          <w:szCs w:val="22"/>
        </w:rPr>
        <w:t>Feb</w:t>
      </w:r>
      <w:proofErr w:type="spellEnd"/>
      <w:r w:rsidRPr="0014305A">
        <w:rPr>
          <w:rFonts w:ascii="Times" w:hAnsi="Times" w:cs="Helvetica"/>
          <w:color w:val="000000" w:themeColor="text1"/>
          <w:sz w:val="22"/>
          <w:szCs w:val="22"/>
        </w:rPr>
        <w:t xml:space="preserve"> 2018 </w:t>
      </w:r>
      <w:r w:rsidRPr="0014305A">
        <w:rPr>
          <w:rFonts w:ascii="Times" w:hAnsi="Times" w:cs="Helvetica"/>
          <w:i/>
          <w:color w:val="000000" w:themeColor="text1"/>
          <w:sz w:val="22"/>
          <w:szCs w:val="22"/>
        </w:rPr>
        <w:t>The Guardian</w:t>
      </w:r>
    </w:p>
    <w:p w14:paraId="71DE1EB9" w14:textId="77777777" w:rsidR="00F86AC4" w:rsidRPr="0014305A" w:rsidRDefault="00F86AC4" w:rsidP="00F86AC4">
      <w:pPr>
        <w:widowControl w:val="0"/>
        <w:autoSpaceDE w:val="0"/>
        <w:autoSpaceDN w:val="0"/>
        <w:adjustRightInd w:val="0"/>
        <w:jc w:val="both"/>
        <w:rPr>
          <w:rFonts w:ascii="Times" w:hAnsi="Times" w:cs="Helvetica"/>
          <w:color w:val="000000" w:themeColor="text1"/>
          <w:sz w:val="22"/>
          <w:szCs w:val="22"/>
        </w:rPr>
      </w:pPr>
    </w:p>
    <w:p w14:paraId="714DA1BB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There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perhaps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no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better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way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appreciate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tragedy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21st-century global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inequality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by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watching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billionaire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spend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$90m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launching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 $100,000 car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into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far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reaches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solar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system.</w:t>
      </w:r>
    </w:p>
    <w:p w14:paraId="4A426CF5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said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wanted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participate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 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space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race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because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“races are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exciting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”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while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strapping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car to a rocket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may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“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silly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and fun …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silly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and fun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things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are important”.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Thus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anyone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who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mentions the colossal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waste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project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involves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or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various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social uses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which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these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resources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could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put,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can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dismissed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as 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killjoy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>.</w:t>
      </w:r>
    </w:p>
    <w:p w14:paraId="715ACDBD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But one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doesn’t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have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hate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fun to question the justification for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pursuing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costly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new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space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race at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exactly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moment. If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examine the situation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honestly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get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past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our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natural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(and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accurate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) feeling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rockets are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really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cool,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becomes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hard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defend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project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like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>.</w:t>
      </w:r>
    </w:p>
    <w:p w14:paraId="4393CA97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A mission to Mars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does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indeed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sound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exciting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but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it’s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important to have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our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priorities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straight. First,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perhaps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could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make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so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hyperlink r:id="rId7" w:history="1"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a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child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no longer dies of malaria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every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two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minutes</w:t>
        </w:r>
      </w:hyperlink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Or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could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try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address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level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poverty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 Alabama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has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become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so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extreme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UN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investigator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hyperlink r:id="rId8" w:history="1"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did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not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believe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it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could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still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occur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in a first-world country</w:t>
        </w:r>
      </w:hyperlink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Perhaps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once violence,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poverty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disease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solved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can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head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for the stars.</w:t>
      </w:r>
      <w:bookmarkStart w:id="0" w:name="_GoBack"/>
      <w:bookmarkEnd w:id="0"/>
    </w:p>
    <w:p w14:paraId="17CFD14F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Many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might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think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hyperlink r:id="rId9" w:history="1"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Elon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Musk</w:t>
        </w:r>
        <w:proofErr w:type="spellEnd"/>
      </w:hyperlink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chooses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do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with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billions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Elon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business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alone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If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wanted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spend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all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money on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medicine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for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children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would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nice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but if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he’d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like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spend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making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big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explosions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sending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convertible on a million-mile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space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voyage,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prerogative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>.</w:t>
      </w:r>
    </w:p>
    <w:p w14:paraId="1A9D7DFF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But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only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rich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enough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afford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these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indulgent pet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projects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because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have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allowed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gross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social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inequalities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arise in the first place. If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wealth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were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actually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distributed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fairly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country,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nobody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would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 a position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fund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own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private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space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program.</w:t>
      </w:r>
    </w:p>
    <w:p w14:paraId="26F75F41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Yet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even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on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theory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there’s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no moral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problem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with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frittering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away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hundreds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millions of dollars,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inequality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fine,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there’s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another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reason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permitted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concerned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about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does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great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deal of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fortune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not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actually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own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: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it’s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ours.</w:t>
      </w:r>
    </w:p>
    <w:p w14:paraId="7B0DFC41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empire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fueled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by billions of dollars in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government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subsidies. The Los Angeles Times </w:t>
      </w:r>
      <w:hyperlink r:id="rId10" w:history="1"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revealed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in 2015</w:t>
        </w:r>
      </w:hyperlink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companies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benefitted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from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“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grants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tax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breaks,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factory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construction,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discounted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loans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environmental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credits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”, plus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tax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credits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rebates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granted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consumers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for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buying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products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>.</w:t>
      </w:r>
    </w:p>
    <w:p w14:paraId="629339EE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average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household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income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a Tesla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purchaser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hundreds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thousands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yet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federal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government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pays people $7,500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buy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them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through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tax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credits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and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many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states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offer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hyperlink r:id="rId11" w:history="1"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their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own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cash </w:t>
        </w:r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handouts</w:t>
        </w:r>
        <w:proofErr w:type="spellEnd"/>
      </w:hyperlink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Because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we’re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all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giving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Elon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money,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chooses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to do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with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money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very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much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our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business.</w:t>
      </w:r>
    </w:p>
    <w:p w14:paraId="45224417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Elon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Musk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right: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silly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and fun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things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are important. But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some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them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are an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indefensible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waste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of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resources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While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there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are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still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humanitarian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crises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such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as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that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Syria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nobody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can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justify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vast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spending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on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rocketry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experiments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That point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was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made plain in 1970 by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poet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Gil Scott-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Heron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on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record </w:t>
      </w:r>
      <w:hyperlink r:id="rId12" w:history="1">
        <w:proofErr w:type="spellStart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>Whitey</w:t>
        </w:r>
        <w:proofErr w:type="spellEnd"/>
        <w:r w:rsidRPr="005C6690">
          <w:rPr>
            <w:rFonts w:ascii="Times" w:hAnsi="Times" w:cs="Baghdad"/>
            <w:color w:val="000000" w:themeColor="text1"/>
            <w:sz w:val="22"/>
            <w:szCs w:val="22"/>
          </w:rPr>
          <w:t xml:space="preserve"> On the Moon</w:t>
        </w:r>
      </w:hyperlink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,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which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criticized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US for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spending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millions to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send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men on a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pointless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moon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adventure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while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country’s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inner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cities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languished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>:</w:t>
      </w:r>
    </w:p>
    <w:p w14:paraId="4E9AFE05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i/>
          <w:iCs/>
          <w:color w:val="000000" w:themeColor="text1"/>
          <w:sz w:val="22"/>
          <w:szCs w:val="22"/>
        </w:rPr>
      </w:pPr>
    </w:p>
    <w:p w14:paraId="2B0FF397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i/>
          <w:iCs/>
          <w:color w:val="000000" w:themeColor="text1"/>
          <w:sz w:val="22"/>
          <w:szCs w:val="22"/>
        </w:rPr>
      </w:pPr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I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can’t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pay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no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doctor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bills</w:t>
      </w:r>
    </w:p>
    <w:p w14:paraId="1E009F4E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i/>
          <w:iCs/>
          <w:color w:val="000000" w:themeColor="text1"/>
          <w:sz w:val="22"/>
          <w:szCs w:val="22"/>
        </w:rPr>
      </w:pPr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But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whitey’s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on the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moon</w:t>
      </w:r>
      <w:proofErr w:type="spellEnd"/>
    </w:p>
    <w:p w14:paraId="18EC36B3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i/>
          <w:iCs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Ten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years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from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now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I’ll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be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payin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’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still</w:t>
      </w:r>
      <w:proofErr w:type="spellEnd"/>
    </w:p>
    <w:p w14:paraId="38FB2FD1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i/>
          <w:iCs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While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whitey’s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 xml:space="preserve"> on the </w:t>
      </w:r>
      <w:proofErr w:type="spellStart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moon</w:t>
      </w:r>
      <w:proofErr w:type="spellEnd"/>
      <w:r w:rsidRPr="005C6690">
        <w:rPr>
          <w:rFonts w:ascii="Times" w:hAnsi="Times" w:cs="Baghdad"/>
          <w:i/>
          <w:iCs/>
          <w:color w:val="000000" w:themeColor="text1"/>
          <w:sz w:val="22"/>
          <w:szCs w:val="22"/>
        </w:rPr>
        <w:t>.</w:t>
      </w:r>
    </w:p>
    <w:p w14:paraId="17664702" w14:textId="77777777" w:rsidR="00F86AC4" w:rsidRPr="005C6690" w:rsidRDefault="00F86AC4" w:rsidP="00F86AC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" w:hAnsi="Times" w:cs="Baghdad"/>
          <w:i/>
          <w:iCs/>
          <w:color w:val="000000" w:themeColor="text1"/>
          <w:sz w:val="22"/>
          <w:szCs w:val="22"/>
        </w:rPr>
      </w:pPr>
    </w:p>
    <w:p w14:paraId="49BEE8A6" w14:textId="77777777" w:rsidR="00065396" w:rsidRPr="005C6690" w:rsidRDefault="00F86AC4" w:rsidP="00F86AC4">
      <w:pPr>
        <w:spacing w:before="60" w:after="60"/>
        <w:jc w:val="both"/>
        <w:rPr>
          <w:rFonts w:ascii="Times" w:hAnsi="Times" w:cs="Baghdad"/>
          <w:color w:val="000000" w:themeColor="text1"/>
          <w:sz w:val="22"/>
          <w:szCs w:val="22"/>
        </w:rPr>
      </w:pP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Whitey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may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not have gone back to the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moon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recently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. But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his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sports car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is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now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 xml:space="preserve"> in </w:t>
      </w:r>
      <w:proofErr w:type="spellStart"/>
      <w:r w:rsidRPr="005C6690">
        <w:rPr>
          <w:rFonts w:ascii="Times" w:hAnsi="Times" w:cs="Baghdad"/>
          <w:color w:val="000000" w:themeColor="text1"/>
          <w:sz w:val="22"/>
          <w:szCs w:val="22"/>
        </w:rPr>
        <w:t>space</w:t>
      </w:r>
      <w:proofErr w:type="spellEnd"/>
      <w:r w:rsidRPr="005C6690">
        <w:rPr>
          <w:rFonts w:ascii="Times" w:hAnsi="Times" w:cs="Baghdad"/>
          <w:color w:val="000000" w:themeColor="text1"/>
          <w:sz w:val="22"/>
          <w:szCs w:val="22"/>
        </w:rPr>
        <w:t>.</w:t>
      </w:r>
    </w:p>
    <w:sectPr w:rsidR="00065396" w:rsidRPr="005C6690" w:rsidSect="005C6690">
      <w:pgSz w:w="11900" w:h="16840"/>
      <w:pgMar w:top="993" w:right="1417" w:bottom="88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C4"/>
    <w:rsid w:val="00065396"/>
    <w:rsid w:val="0014305A"/>
    <w:rsid w:val="005C6690"/>
    <w:rsid w:val="00894994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A88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tesla.com/support/incentives" TargetMode="External"/><Relationship Id="rId12" Type="http://schemas.openxmlformats.org/officeDocument/2006/relationships/hyperlink" Target="https://genius.com/Gil-scott-heron-whitey-on-the-moon-annotated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heguardian.com/profile/nathan-robinson" TargetMode="External"/><Relationship Id="rId7" Type="http://schemas.openxmlformats.org/officeDocument/2006/relationships/hyperlink" Target="https://africacheck.org/reports/does-an-african-child-die-from-malaria-every-30-seconds/" TargetMode="External"/><Relationship Id="rId8" Type="http://schemas.openxmlformats.org/officeDocument/2006/relationships/hyperlink" Target="http://www.independent.co.uk/news/world/americas/us-politics/alabama-black-belt-un-poverty-expert-extreme-developed-country-sewage-crisis-roy-moore-philip-alston-a8105886.html" TargetMode="External"/><Relationship Id="rId9" Type="http://schemas.openxmlformats.org/officeDocument/2006/relationships/hyperlink" Target="https://www.theguardian.com/technology/elon-musk" TargetMode="External"/><Relationship Id="rId10" Type="http://schemas.openxmlformats.org/officeDocument/2006/relationships/hyperlink" Target="http://www.latimes.com/business/la-fi-hy-musk-subsidies-20150531-story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678</Words>
  <Characters>3730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Jean-Pascal  Cambronne</cp:lastModifiedBy>
  <cp:revision>2</cp:revision>
  <cp:lastPrinted>2018-02-13T20:32:00Z</cp:lastPrinted>
  <dcterms:created xsi:type="dcterms:W3CDTF">2018-02-13T09:25:00Z</dcterms:created>
  <dcterms:modified xsi:type="dcterms:W3CDTF">2018-02-13T20:32:00Z</dcterms:modified>
</cp:coreProperties>
</file>