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EBE" w:rsidRPr="00264EBE" w:rsidRDefault="00264EBE" w:rsidP="00264EBE">
      <w:pPr>
        <w:outlineLvl w:val="0"/>
        <w:rPr>
          <w:rFonts w:ascii="Georgia" w:eastAsia="Times New Roman" w:hAnsi="Georgia" w:cs="Times New Roman"/>
          <w:b/>
          <w:color w:val="121212"/>
          <w:kern w:val="36"/>
          <w:sz w:val="22"/>
          <w:szCs w:val="22"/>
          <w:lang w:val="en-US" w:eastAsia="fr-FR"/>
        </w:rPr>
      </w:pPr>
      <w:r w:rsidRPr="00264EBE">
        <w:rPr>
          <w:rFonts w:ascii="Georgia" w:eastAsia="Times New Roman" w:hAnsi="Georgia" w:cs="Times New Roman"/>
          <w:b/>
          <w:color w:val="121212"/>
          <w:kern w:val="36"/>
          <w:sz w:val="22"/>
          <w:szCs w:val="22"/>
          <w:lang w:val="en-US" w:eastAsia="fr-FR"/>
        </w:rPr>
        <w:br/>
        <w:t>Asking over-65s to shield is 'age-based apartheid', boss of NHS England says</w:t>
      </w:r>
    </w:p>
    <w:p w:rsidR="00264EBE" w:rsidRPr="00264EBE" w:rsidRDefault="00264EBE" w:rsidP="00264EBE">
      <w:pPr>
        <w:spacing w:after="100" w:afterAutospacing="1"/>
        <w:rPr>
          <w:rFonts w:ascii="Cambria" w:eastAsia="Times New Roman" w:hAnsi="Cambria" w:cs="Times New Roman"/>
          <w:bCs/>
          <w:color w:val="121212"/>
          <w:sz w:val="20"/>
          <w:szCs w:val="20"/>
          <w:lang w:val="en-US" w:eastAsia="fr-FR"/>
        </w:rPr>
      </w:pPr>
      <w:r w:rsidRPr="00264EBE">
        <w:rPr>
          <w:rFonts w:ascii="Cambria" w:eastAsia="Times New Roman" w:hAnsi="Cambria" w:cs="Times New Roman"/>
          <w:bCs/>
          <w:color w:val="121212"/>
          <w:sz w:val="20"/>
          <w:szCs w:val="20"/>
          <w:lang w:val="en-US" w:eastAsia="fr-FR"/>
        </w:rPr>
        <w:t xml:space="preserve">Sir Simon Stevens rejects idea proposed by scientists to contain </w:t>
      </w:r>
      <w:proofErr w:type="spellStart"/>
      <w:r w:rsidRPr="00264EBE">
        <w:rPr>
          <w:rFonts w:ascii="Cambria" w:eastAsia="Times New Roman" w:hAnsi="Cambria" w:cs="Times New Roman"/>
          <w:bCs/>
          <w:color w:val="121212"/>
          <w:sz w:val="20"/>
          <w:szCs w:val="20"/>
          <w:lang w:val="en-US" w:eastAsia="fr-FR"/>
        </w:rPr>
        <w:t>Covid</w:t>
      </w:r>
      <w:proofErr w:type="spellEnd"/>
      <w:r w:rsidRPr="00264EBE">
        <w:rPr>
          <w:rFonts w:ascii="Cambria" w:eastAsia="Times New Roman" w:hAnsi="Cambria" w:cs="Times New Roman"/>
          <w:bCs/>
          <w:color w:val="121212"/>
          <w:sz w:val="20"/>
          <w:szCs w:val="20"/>
          <w:lang w:val="en-US" w:eastAsia="fr-FR"/>
        </w:rPr>
        <w:t xml:space="preserve"> second wave</w:t>
      </w:r>
    </w:p>
    <w:p w:rsidR="00264EBE" w:rsidRPr="00264EBE" w:rsidRDefault="00542F4E" w:rsidP="00264EBE">
      <w:pPr>
        <w:rPr>
          <w:rFonts w:ascii="Times New Roman" w:eastAsia="Times New Roman" w:hAnsi="Times New Roman" w:cs="Times New Roman"/>
          <w:sz w:val="18"/>
          <w:szCs w:val="18"/>
          <w:lang w:val="en-US" w:eastAsia="fr-FR"/>
        </w:rPr>
      </w:pPr>
      <w:hyperlink r:id="rId5" w:history="1">
        <w:r w:rsidR="00264EBE" w:rsidRPr="00264EBE">
          <w:rPr>
            <w:rFonts w:ascii="Georgia" w:eastAsia="Times New Roman" w:hAnsi="Georgia" w:cs="Times New Roman"/>
            <w:b/>
            <w:bCs/>
            <w:color w:val="C70000"/>
            <w:sz w:val="18"/>
            <w:szCs w:val="18"/>
            <w:u w:val="single"/>
            <w:lang w:val="en-US" w:eastAsia="fr-FR"/>
          </w:rPr>
          <w:t>Denis Campbell</w:t>
        </w:r>
      </w:hyperlink>
      <w:r w:rsidR="00264EBE" w:rsidRPr="00264EBE">
        <w:rPr>
          <w:rFonts w:ascii="Georgia" w:eastAsia="Times New Roman" w:hAnsi="Georgia" w:cs="Times New Roman"/>
          <w:i/>
          <w:iCs/>
          <w:color w:val="C70000"/>
          <w:sz w:val="18"/>
          <w:szCs w:val="18"/>
          <w:shd w:val="clear" w:color="auto" w:fill="FFFFFF"/>
          <w:lang w:val="en-US" w:eastAsia="fr-FR"/>
        </w:rPr>
        <w:t xml:space="preserve"> Health policy editor.  </w:t>
      </w:r>
      <w:r w:rsidR="00264EBE" w:rsidRPr="00264EBE">
        <w:rPr>
          <w:rFonts w:ascii="Helvetica Neue" w:eastAsia="Times New Roman" w:hAnsi="Helvetica Neue" w:cs="Times New Roman"/>
          <w:color w:val="767676"/>
          <w:sz w:val="18"/>
          <w:szCs w:val="18"/>
          <w:shd w:val="clear" w:color="auto" w:fill="FFFFFF"/>
          <w:lang w:val="en-US" w:eastAsia="fr-FR"/>
        </w:rPr>
        <w:t>Mon 28 Sep 2020 </w:t>
      </w:r>
      <w:r w:rsidR="00264EBE" w:rsidRPr="00264EBE">
        <w:rPr>
          <w:rFonts w:ascii="Helvetica Neue" w:eastAsia="Times New Roman" w:hAnsi="Helvetica Neue" w:cs="Times New Roman"/>
          <w:i/>
          <w:color w:val="767676"/>
          <w:sz w:val="18"/>
          <w:szCs w:val="18"/>
          <w:lang w:val="en-US" w:eastAsia="fr-FR"/>
        </w:rPr>
        <w:t>The Guardian</w:t>
      </w:r>
    </w:p>
    <w:p w:rsidR="00264EBE" w:rsidRPr="00264EBE" w:rsidRDefault="00264EBE" w:rsidP="00264EBE">
      <w:pPr>
        <w:pStyle w:val="NormalWeb"/>
        <w:spacing w:before="80" w:beforeAutospacing="0" w:after="80" w:afterAutospacing="0"/>
        <w:rPr>
          <w:color w:val="000000" w:themeColor="text1"/>
          <w:sz w:val="22"/>
          <w:szCs w:val="22"/>
          <w:lang w:val="en-US"/>
        </w:rPr>
      </w:pPr>
      <w:bookmarkStart w:id="0" w:name="_GoBack"/>
      <w:bookmarkEnd w:id="0"/>
      <w:r w:rsidRPr="00264EBE">
        <w:rPr>
          <w:color w:val="000000" w:themeColor="text1"/>
          <w:sz w:val="22"/>
          <w:szCs w:val="22"/>
          <w:lang w:val="en-US"/>
        </w:rPr>
        <w:t>Asking all over-65s to shield to slow the transmission of the second wave of coronavirus would be “age-based apartheid” and would not work, the boss of the</w:t>
      </w:r>
      <w:r w:rsidRPr="00264EBE">
        <w:rPr>
          <w:rStyle w:val="apple-converted-space"/>
          <w:rFonts w:eastAsiaTheme="majorEastAsia"/>
          <w:color w:val="000000" w:themeColor="text1"/>
          <w:sz w:val="22"/>
          <w:szCs w:val="22"/>
          <w:lang w:val="en-US"/>
        </w:rPr>
        <w:t> </w:t>
      </w:r>
      <w:hyperlink r:id="rId6" w:history="1">
        <w:r w:rsidRPr="00264EBE">
          <w:rPr>
            <w:rStyle w:val="Lienhypertexte"/>
            <w:rFonts w:eastAsiaTheme="majorEastAsia"/>
            <w:color w:val="000000" w:themeColor="text1"/>
            <w:sz w:val="22"/>
            <w:szCs w:val="22"/>
            <w:u w:val="none"/>
            <w:lang w:val="en-US"/>
          </w:rPr>
          <w:t>NHS</w:t>
        </w:r>
      </w:hyperlink>
      <w:r w:rsidRPr="00264EBE">
        <w:rPr>
          <w:rStyle w:val="apple-converted-space"/>
          <w:rFonts w:eastAsiaTheme="majorEastAsia"/>
          <w:color w:val="000000" w:themeColor="text1"/>
          <w:sz w:val="22"/>
          <w:szCs w:val="22"/>
          <w:lang w:val="en-US"/>
        </w:rPr>
        <w:t> </w:t>
      </w:r>
      <w:r w:rsidRPr="00264EBE">
        <w:rPr>
          <w:color w:val="000000" w:themeColor="text1"/>
          <w:sz w:val="22"/>
          <w:szCs w:val="22"/>
          <w:lang w:val="en-US"/>
        </w:rPr>
        <w:t>in England has warned.</w:t>
      </w:r>
    </w:p>
    <w:p w:rsidR="00264EBE" w:rsidRPr="00264EBE" w:rsidRDefault="00264EBE" w:rsidP="00264EBE">
      <w:pPr>
        <w:pStyle w:val="NormalWeb"/>
        <w:spacing w:before="80" w:beforeAutospacing="0" w:after="80" w:afterAutospacing="0"/>
        <w:rPr>
          <w:color w:val="000000" w:themeColor="text1"/>
          <w:sz w:val="22"/>
          <w:szCs w:val="22"/>
          <w:lang w:val="en-US"/>
        </w:rPr>
      </w:pPr>
      <w:r w:rsidRPr="00264EBE">
        <w:rPr>
          <w:color w:val="000000" w:themeColor="text1"/>
          <w:sz w:val="22"/>
          <w:szCs w:val="22"/>
          <w:lang w:val="en-US"/>
        </w:rPr>
        <w:t xml:space="preserve">Sir Simon Stevens, the </w:t>
      </w:r>
      <w:proofErr w:type="spellStart"/>
      <w:r w:rsidRPr="00264EBE">
        <w:rPr>
          <w:color w:val="000000" w:themeColor="text1"/>
          <w:sz w:val="22"/>
          <w:szCs w:val="22"/>
          <w:lang w:val="en-US"/>
        </w:rPr>
        <w:t>organisation’s</w:t>
      </w:r>
      <w:proofErr w:type="spellEnd"/>
      <w:r w:rsidRPr="00264EBE">
        <w:rPr>
          <w:color w:val="000000" w:themeColor="text1"/>
          <w:sz w:val="22"/>
          <w:szCs w:val="22"/>
          <w:lang w:val="en-US"/>
        </w:rPr>
        <w:t xml:space="preserve"> chief executive, rejected the idea being proposed by some scientists that only certain groups most at risk from the virus should stay at home.</w:t>
      </w:r>
    </w:p>
    <w:p w:rsidR="00264EBE" w:rsidRPr="00264EBE" w:rsidRDefault="00264EBE" w:rsidP="00264EBE">
      <w:pPr>
        <w:pStyle w:val="NormalWeb"/>
        <w:spacing w:before="80" w:beforeAutospacing="0" w:after="80" w:afterAutospacing="0"/>
        <w:rPr>
          <w:color w:val="000000" w:themeColor="text1"/>
          <w:sz w:val="22"/>
          <w:szCs w:val="22"/>
          <w:lang w:val="en-US"/>
        </w:rPr>
      </w:pPr>
      <w:r w:rsidRPr="00264EBE">
        <w:rPr>
          <w:color w:val="000000" w:themeColor="text1"/>
          <w:sz w:val="22"/>
          <w:szCs w:val="22"/>
          <w:lang w:val="en-US"/>
        </w:rPr>
        <w:t>While it may be wise for those with medical conditions that make them more vulnerable, it is not appropriate for the elderly as a group to isolate, said Stevens. His remarks contradict the argument that a more targeted lockdown would reduce the death toll while also protecting the economy.</w:t>
      </w:r>
    </w:p>
    <w:p w:rsidR="00264EBE" w:rsidRPr="00264EBE" w:rsidRDefault="00264EBE" w:rsidP="00264EBE">
      <w:pPr>
        <w:pStyle w:val="NormalWeb"/>
        <w:shd w:val="clear" w:color="auto" w:fill="F6F6F6"/>
        <w:spacing w:before="80" w:beforeAutospacing="0" w:after="80" w:afterAutospacing="0"/>
        <w:rPr>
          <w:color w:val="000000" w:themeColor="text1"/>
          <w:sz w:val="22"/>
          <w:szCs w:val="22"/>
          <w:lang w:val="en-US"/>
        </w:rPr>
      </w:pPr>
      <w:r w:rsidRPr="00264EBE">
        <w:rPr>
          <w:color w:val="000000" w:themeColor="text1"/>
          <w:sz w:val="22"/>
          <w:szCs w:val="22"/>
          <w:lang w:val="en-US"/>
        </w:rPr>
        <w:t xml:space="preserve">Asked what the biggest mistake of the pandemic had been, Stevens cited the failure to </w:t>
      </w:r>
      <w:proofErr w:type="spellStart"/>
      <w:r w:rsidRPr="00264EBE">
        <w:rPr>
          <w:color w:val="000000" w:themeColor="text1"/>
          <w:sz w:val="22"/>
          <w:szCs w:val="22"/>
          <w:lang w:val="en-US"/>
        </w:rPr>
        <w:t>realise</w:t>
      </w:r>
      <w:proofErr w:type="spellEnd"/>
      <w:r w:rsidRPr="00264EBE">
        <w:rPr>
          <w:color w:val="000000" w:themeColor="text1"/>
          <w:sz w:val="22"/>
          <w:szCs w:val="22"/>
          <w:lang w:val="en-US"/>
        </w:rPr>
        <w:t xml:space="preserve"> that in February and March the virus was circulating more freely than was known, “in part because of the absence of testing”, which delayed the lockdown on 23 March and led to people dying.</w:t>
      </w:r>
    </w:p>
    <w:p w:rsidR="00264EBE" w:rsidRPr="00264EBE" w:rsidRDefault="00264EBE" w:rsidP="00264EBE">
      <w:pPr>
        <w:pStyle w:val="NormalWeb"/>
        <w:shd w:val="clear" w:color="auto" w:fill="F6F6F6"/>
        <w:spacing w:before="80" w:beforeAutospacing="0" w:after="80" w:afterAutospacing="0"/>
        <w:rPr>
          <w:color w:val="000000" w:themeColor="text1"/>
          <w:sz w:val="22"/>
          <w:szCs w:val="22"/>
          <w:lang w:val="en-US"/>
        </w:rPr>
      </w:pPr>
      <w:r w:rsidRPr="00264EBE">
        <w:rPr>
          <w:color w:val="000000" w:themeColor="text1"/>
          <w:sz w:val="22"/>
          <w:szCs w:val="22"/>
          <w:lang w:val="en-US"/>
        </w:rPr>
        <w:t>Seven out of 10 people of working age who died after catching the coronavirus became infected “before early March, before the full lockdown, so that will turn out to be a crucial period”.</w:t>
      </w:r>
    </w:p>
    <w:p w:rsidR="00264EBE" w:rsidRPr="00264EBE" w:rsidRDefault="00264EBE" w:rsidP="00264EBE">
      <w:pPr>
        <w:pStyle w:val="NormalWeb"/>
        <w:shd w:val="clear" w:color="auto" w:fill="F6F6F6"/>
        <w:spacing w:before="80" w:beforeAutospacing="0" w:after="80" w:afterAutospacing="0"/>
        <w:rPr>
          <w:color w:val="000000" w:themeColor="text1"/>
          <w:sz w:val="22"/>
          <w:szCs w:val="22"/>
          <w:lang w:val="en-US"/>
        </w:rPr>
      </w:pPr>
      <w:r w:rsidRPr="00264EBE">
        <w:rPr>
          <w:color w:val="000000" w:themeColor="text1"/>
          <w:sz w:val="22"/>
          <w:szCs w:val="22"/>
          <w:lang w:val="en-US"/>
        </w:rPr>
        <w:t>Stevens said that the dynamics of family life meant that blanket shielding by older people would not be effective.</w:t>
      </w:r>
    </w:p>
    <w:p w:rsidR="00264EBE" w:rsidRPr="00264EBE" w:rsidRDefault="00264EBE" w:rsidP="00264EBE">
      <w:pPr>
        <w:pStyle w:val="NormalWeb"/>
        <w:shd w:val="clear" w:color="auto" w:fill="F6F6F6"/>
        <w:spacing w:before="80" w:beforeAutospacing="0" w:after="80" w:afterAutospacing="0"/>
        <w:rPr>
          <w:color w:val="000000" w:themeColor="text1"/>
          <w:sz w:val="22"/>
          <w:szCs w:val="22"/>
          <w:lang w:val="en-US"/>
        </w:rPr>
      </w:pPr>
      <w:r w:rsidRPr="00264EBE">
        <w:rPr>
          <w:color w:val="000000" w:themeColor="text1"/>
          <w:sz w:val="22"/>
          <w:szCs w:val="22"/>
          <w:lang w:val="en-US"/>
        </w:rPr>
        <w:t xml:space="preserve"> “If you look at the way in which infections are spreading across the north-west of England right now, you can see them beginning to ripple up the age curve. So the idea that you could, you know, completely separate, the fifth of the population who are aged over 65, say, I think is implausible, not least, because for some of the most vulnerable, they will be getting help from working-age adults, some of whom will be younger, and some of whom will be living in households with younger people, and so forth,” Stevens told an online event held by the Spectator magazine.</w:t>
      </w:r>
    </w:p>
    <w:p w:rsidR="00264EBE" w:rsidRPr="00264EBE" w:rsidRDefault="00264EBE" w:rsidP="00264EBE">
      <w:pPr>
        <w:pStyle w:val="NormalWeb"/>
        <w:shd w:val="clear" w:color="auto" w:fill="F6F6F6"/>
        <w:spacing w:before="80" w:beforeAutospacing="0" w:after="80" w:afterAutospacing="0"/>
        <w:rPr>
          <w:color w:val="000000" w:themeColor="text1"/>
          <w:sz w:val="22"/>
          <w:szCs w:val="22"/>
          <w:lang w:val="en-US"/>
        </w:rPr>
      </w:pPr>
      <w:r w:rsidRPr="00264EBE">
        <w:rPr>
          <w:color w:val="000000" w:themeColor="text1"/>
          <w:sz w:val="22"/>
          <w:szCs w:val="22"/>
          <w:lang w:val="en-US"/>
        </w:rPr>
        <w:t>“And in any event, there would be legitimate concern about the social isolation that, you know, is giving rise to this very understandable discussion of how much visiting you can do in care homes, for example. So I think that, in a nutshell, extra precautions for those at greatest risk is clearly a sensible part of the mix. But by itself, we’re not going to have age-based apartheid across this country.”</w:t>
      </w:r>
    </w:p>
    <w:p w:rsidR="00264EBE" w:rsidRPr="00264EBE" w:rsidRDefault="00264EBE" w:rsidP="00264EBE">
      <w:pPr>
        <w:pStyle w:val="NormalWeb"/>
        <w:shd w:val="clear" w:color="auto" w:fill="F6F6F6"/>
        <w:spacing w:before="80" w:beforeAutospacing="0" w:after="80" w:afterAutospacing="0"/>
        <w:rPr>
          <w:color w:val="000000" w:themeColor="text1"/>
          <w:sz w:val="22"/>
          <w:szCs w:val="22"/>
          <w:lang w:val="en-US"/>
        </w:rPr>
      </w:pPr>
      <w:r w:rsidRPr="00264EBE">
        <w:rPr>
          <w:color w:val="000000" w:themeColor="text1"/>
          <w:sz w:val="22"/>
          <w:szCs w:val="22"/>
          <w:lang w:val="en-US"/>
        </w:rPr>
        <w:t>Scientists</w:t>
      </w:r>
      <w:r w:rsidRPr="00264EBE">
        <w:rPr>
          <w:rStyle w:val="apple-converted-space"/>
          <w:rFonts w:eastAsiaTheme="majorEastAsia"/>
          <w:color w:val="000000" w:themeColor="text1"/>
          <w:sz w:val="22"/>
          <w:szCs w:val="22"/>
          <w:lang w:val="en-US"/>
        </w:rPr>
        <w:t> </w:t>
      </w:r>
      <w:hyperlink r:id="rId7" w:history="1">
        <w:r w:rsidRPr="00264EBE">
          <w:rPr>
            <w:rStyle w:val="Lienhypertexte"/>
            <w:rFonts w:eastAsiaTheme="majorEastAsia"/>
            <w:color w:val="000000" w:themeColor="text1"/>
            <w:sz w:val="22"/>
            <w:szCs w:val="22"/>
            <w:u w:val="none"/>
            <w:lang w:val="en-US"/>
          </w:rPr>
          <w:t>are divided</w:t>
        </w:r>
      </w:hyperlink>
      <w:r w:rsidRPr="00264EBE">
        <w:rPr>
          <w:rStyle w:val="apple-converted-space"/>
          <w:rFonts w:eastAsiaTheme="majorEastAsia"/>
          <w:color w:val="000000" w:themeColor="text1"/>
          <w:sz w:val="22"/>
          <w:szCs w:val="22"/>
          <w:lang w:val="en-US"/>
        </w:rPr>
        <w:t> </w:t>
      </w:r>
      <w:r w:rsidRPr="00264EBE">
        <w:rPr>
          <w:color w:val="000000" w:themeColor="text1"/>
          <w:sz w:val="22"/>
          <w:szCs w:val="22"/>
          <w:lang w:val="en-US"/>
        </w:rPr>
        <w:t>over whether asking certain groups to stay indoors or further national restrictions that affect everyone are the best course of action.</w:t>
      </w:r>
    </w:p>
    <w:p w:rsidR="00264EBE" w:rsidRPr="00264EBE" w:rsidRDefault="00264EBE" w:rsidP="00264EBE">
      <w:pPr>
        <w:pStyle w:val="NormalWeb"/>
        <w:shd w:val="clear" w:color="auto" w:fill="F6F6F6"/>
        <w:spacing w:before="80" w:beforeAutospacing="0" w:after="80" w:afterAutospacing="0"/>
        <w:rPr>
          <w:color w:val="000000" w:themeColor="text1"/>
          <w:sz w:val="22"/>
          <w:szCs w:val="22"/>
          <w:lang w:val="en-US"/>
        </w:rPr>
      </w:pPr>
      <w:r w:rsidRPr="00264EBE">
        <w:rPr>
          <w:color w:val="000000" w:themeColor="text1"/>
          <w:sz w:val="22"/>
          <w:szCs w:val="22"/>
          <w:lang w:val="en-US"/>
        </w:rPr>
        <w:t xml:space="preserve">Last week a group of 32 scientists, including Carl </w:t>
      </w:r>
      <w:proofErr w:type="spellStart"/>
      <w:r w:rsidRPr="00264EBE">
        <w:rPr>
          <w:color w:val="000000" w:themeColor="text1"/>
          <w:sz w:val="22"/>
          <w:szCs w:val="22"/>
          <w:lang w:val="en-US"/>
        </w:rPr>
        <w:t>Heneghan</w:t>
      </w:r>
      <w:proofErr w:type="spellEnd"/>
      <w:r w:rsidRPr="00264EBE">
        <w:rPr>
          <w:color w:val="000000" w:themeColor="text1"/>
          <w:sz w:val="22"/>
          <w:szCs w:val="22"/>
          <w:lang w:val="en-US"/>
        </w:rPr>
        <w:t>, a professor of evidence-based medicine at Oxford university, published a letter advocating a targeted approach. However,</w:t>
      </w:r>
      <w:hyperlink r:id="rId8" w:history="1">
        <w:r w:rsidRPr="00264EBE">
          <w:rPr>
            <w:rStyle w:val="apple-converted-space"/>
            <w:rFonts w:eastAsiaTheme="majorEastAsia"/>
            <w:color w:val="000000" w:themeColor="text1"/>
            <w:sz w:val="22"/>
            <w:szCs w:val="22"/>
            <w:lang w:val="en-US"/>
          </w:rPr>
          <w:t> </w:t>
        </w:r>
        <w:r w:rsidRPr="00264EBE">
          <w:rPr>
            <w:rStyle w:val="Lienhypertexte"/>
            <w:rFonts w:eastAsiaTheme="majorEastAsia"/>
            <w:color w:val="000000" w:themeColor="text1"/>
            <w:sz w:val="22"/>
            <w:szCs w:val="22"/>
            <w:u w:val="none"/>
            <w:lang w:val="en-US"/>
          </w:rPr>
          <w:t>a rival group</w:t>
        </w:r>
      </w:hyperlink>
      <w:r w:rsidRPr="00264EBE">
        <w:rPr>
          <w:color w:val="000000" w:themeColor="text1"/>
          <w:sz w:val="22"/>
          <w:szCs w:val="22"/>
          <w:lang w:val="en-US"/>
        </w:rPr>
        <w:t>, led by Prof Trisha Greenhalgh, another leading Oxford academic, published its own letter arguing against quarantining by certain groups.</w:t>
      </w:r>
    </w:p>
    <w:p w:rsidR="00264EBE" w:rsidRPr="00264EBE" w:rsidRDefault="00264EBE" w:rsidP="00264EBE">
      <w:pPr>
        <w:pStyle w:val="NormalWeb"/>
        <w:spacing w:before="80" w:beforeAutospacing="0" w:after="80" w:afterAutospacing="0"/>
        <w:rPr>
          <w:color w:val="000000" w:themeColor="text1"/>
          <w:sz w:val="22"/>
          <w:szCs w:val="22"/>
          <w:lang w:val="en-US"/>
        </w:rPr>
      </w:pPr>
      <w:r w:rsidRPr="00264EBE">
        <w:rPr>
          <w:color w:val="000000" w:themeColor="text1"/>
          <w:sz w:val="22"/>
          <w:szCs w:val="22"/>
          <w:lang w:val="en-US"/>
        </w:rPr>
        <w:t>England is facing a second surge of Covid-19, albeit at the moment only in the north-east and north-west, but which, if unchecked, may claim many lives, Stevens added.</w:t>
      </w:r>
    </w:p>
    <w:p w:rsidR="00264EBE" w:rsidRPr="00264EBE" w:rsidRDefault="00264EBE" w:rsidP="00264EBE">
      <w:pPr>
        <w:pStyle w:val="NormalWeb"/>
        <w:spacing w:before="80" w:beforeAutospacing="0" w:after="80" w:afterAutospacing="0"/>
        <w:rPr>
          <w:color w:val="000000" w:themeColor="text1"/>
          <w:sz w:val="22"/>
          <w:szCs w:val="22"/>
          <w:lang w:val="en-US"/>
        </w:rPr>
      </w:pPr>
      <w:r w:rsidRPr="00264EBE">
        <w:rPr>
          <w:color w:val="000000" w:themeColor="text1"/>
          <w:sz w:val="22"/>
          <w:szCs w:val="22"/>
          <w:lang w:val="en-US"/>
        </w:rPr>
        <w:t>“We are certainly seeing that [resurgence] in a number of regions across the country. In that sense it is closer to the situation that France and Italy saw in their first waves as against our first wave, which was much more broad-based across the country as a whole.</w:t>
      </w:r>
    </w:p>
    <w:p w:rsidR="00264EBE" w:rsidRPr="00264EBE" w:rsidRDefault="00264EBE" w:rsidP="00264EBE">
      <w:pPr>
        <w:pStyle w:val="NormalWeb"/>
        <w:spacing w:before="80" w:beforeAutospacing="0" w:after="80" w:afterAutospacing="0"/>
        <w:rPr>
          <w:color w:val="000000" w:themeColor="text1"/>
          <w:sz w:val="22"/>
          <w:szCs w:val="22"/>
          <w:lang w:val="en-US"/>
        </w:rPr>
      </w:pPr>
      <w:r w:rsidRPr="00264EBE">
        <w:rPr>
          <w:color w:val="000000" w:themeColor="text1"/>
          <w:sz w:val="22"/>
          <w:szCs w:val="22"/>
          <w:lang w:val="en-US"/>
        </w:rPr>
        <w:t xml:space="preserve"> “But obviously the concern is that if that picks up momentum across the country, then we will see a lagged effect between community infections then showing up as hospital admissions, then showing up as intensive care and then showing up as mortality.”</w:t>
      </w:r>
    </w:p>
    <w:p w:rsidR="00DE4CF3" w:rsidRPr="00D94802" w:rsidRDefault="00264EBE" w:rsidP="00D94802">
      <w:pPr>
        <w:pStyle w:val="NormalWeb"/>
        <w:spacing w:before="80" w:beforeAutospacing="0" w:after="80" w:afterAutospacing="0"/>
        <w:rPr>
          <w:color w:val="000000" w:themeColor="text1"/>
          <w:sz w:val="22"/>
          <w:szCs w:val="22"/>
          <w:lang w:val="en-US"/>
        </w:rPr>
      </w:pPr>
      <w:r w:rsidRPr="00264EBE">
        <w:rPr>
          <w:color w:val="000000" w:themeColor="text1"/>
          <w:sz w:val="22"/>
          <w:szCs w:val="22"/>
          <w:lang w:val="en-US"/>
        </w:rPr>
        <w:t xml:space="preserve">Stevens also warned that the NHS not receiving proper funding in the future because of the pandemic’s damage to the British economy was “a huge concern” and underlined that the government’s NHS test-and-trace </w:t>
      </w:r>
      <w:proofErr w:type="spellStart"/>
      <w:r w:rsidRPr="00264EBE">
        <w:rPr>
          <w:color w:val="000000" w:themeColor="text1"/>
          <w:sz w:val="22"/>
          <w:szCs w:val="22"/>
          <w:lang w:val="en-US"/>
        </w:rPr>
        <w:t>programme</w:t>
      </w:r>
      <w:proofErr w:type="spellEnd"/>
      <w:r w:rsidRPr="00264EBE">
        <w:rPr>
          <w:color w:val="000000" w:themeColor="text1"/>
          <w:sz w:val="22"/>
          <w:szCs w:val="22"/>
          <w:lang w:val="en-US"/>
        </w:rPr>
        <w:t xml:space="preserve"> was a standalone initiative run by the Department of</w:t>
      </w:r>
      <w:r w:rsidRPr="00264EBE">
        <w:rPr>
          <w:rStyle w:val="apple-converted-space"/>
          <w:color w:val="000000" w:themeColor="text1"/>
          <w:sz w:val="22"/>
          <w:szCs w:val="22"/>
          <w:lang w:val="en-US"/>
        </w:rPr>
        <w:t> </w:t>
      </w:r>
      <w:hyperlink r:id="rId9" w:history="1">
        <w:r w:rsidRPr="00264EBE">
          <w:rPr>
            <w:rStyle w:val="Lienhypertexte"/>
            <w:rFonts w:eastAsiaTheme="majorEastAsia"/>
            <w:color w:val="000000" w:themeColor="text1"/>
            <w:sz w:val="22"/>
            <w:szCs w:val="22"/>
            <w:u w:val="none"/>
            <w:lang w:val="en-US"/>
          </w:rPr>
          <w:t>Health</w:t>
        </w:r>
      </w:hyperlink>
      <w:r w:rsidRPr="00264EBE">
        <w:rPr>
          <w:color w:val="000000" w:themeColor="text1"/>
          <w:sz w:val="22"/>
          <w:szCs w:val="22"/>
          <w:lang w:val="en-US"/>
        </w:rPr>
        <w:t>.</w:t>
      </w:r>
    </w:p>
    <w:sectPr w:rsidR="00DE4CF3" w:rsidRPr="00D94802" w:rsidSect="006F647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EBE"/>
    <w:rsid w:val="00264EBE"/>
    <w:rsid w:val="00542F4E"/>
    <w:rsid w:val="006F647D"/>
    <w:rsid w:val="00D94802"/>
    <w:rsid w:val="00DE4C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17DD5"/>
  <w15:chartTrackingRefBased/>
  <w15:docId w15:val="{99CA426D-674C-1C40-AAD5-AE2768751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264EBE"/>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semiHidden/>
    <w:unhideWhenUsed/>
    <w:qFormat/>
    <w:rsid w:val="00264EB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4">
    <w:name w:val="heading 4"/>
    <w:basedOn w:val="Normal"/>
    <w:next w:val="Normal"/>
    <w:link w:val="Titre4Car"/>
    <w:uiPriority w:val="9"/>
    <w:semiHidden/>
    <w:unhideWhenUsed/>
    <w:qFormat/>
    <w:rsid w:val="00264EB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64EBE"/>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unhideWhenUsed/>
    <w:rsid w:val="00264EBE"/>
    <w:pPr>
      <w:spacing w:before="100" w:beforeAutospacing="1" w:after="100" w:afterAutospacing="1"/>
    </w:pPr>
    <w:rPr>
      <w:rFonts w:ascii="Times New Roman" w:eastAsia="Times New Roman" w:hAnsi="Times New Roman" w:cs="Times New Roman"/>
      <w:lang w:eastAsia="fr-FR"/>
    </w:rPr>
  </w:style>
  <w:style w:type="character" w:customStyle="1" w:styleId="Titre2Car">
    <w:name w:val="Titre 2 Car"/>
    <w:basedOn w:val="Policepardfaut"/>
    <w:link w:val="Titre2"/>
    <w:uiPriority w:val="9"/>
    <w:semiHidden/>
    <w:rsid w:val="00264EBE"/>
    <w:rPr>
      <w:rFonts w:asciiTheme="majorHAnsi" w:eastAsiaTheme="majorEastAsia" w:hAnsiTheme="majorHAnsi" w:cstheme="majorBidi"/>
      <w:color w:val="2F5496" w:themeColor="accent1" w:themeShade="BF"/>
      <w:sz w:val="26"/>
      <w:szCs w:val="26"/>
    </w:rPr>
  </w:style>
  <w:style w:type="character" w:customStyle="1" w:styleId="Titre4Car">
    <w:name w:val="Titre 4 Car"/>
    <w:basedOn w:val="Policepardfaut"/>
    <w:link w:val="Titre4"/>
    <w:uiPriority w:val="9"/>
    <w:semiHidden/>
    <w:rsid w:val="00264EBE"/>
    <w:rPr>
      <w:rFonts w:asciiTheme="majorHAnsi" w:eastAsiaTheme="majorEastAsia" w:hAnsiTheme="majorHAnsi" w:cstheme="majorBidi"/>
      <w:i/>
      <w:iCs/>
      <w:color w:val="2F5496" w:themeColor="accent1" w:themeShade="BF"/>
    </w:rPr>
  </w:style>
  <w:style w:type="character" w:customStyle="1" w:styleId="apple-converted-space">
    <w:name w:val="apple-converted-space"/>
    <w:basedOn w:val="Policepardfaut"/>
    <w:rsid w:val="00264EBE"/>
  </w:style>
  <w:style w:type="character" w:styleId="Lienhypertexte">
    <w:name w:val="Hyperlink"/>
    <w:basedOn w:val="Policepardfaut"/>
    <w:uiPriority w:val="99"/>
    <w:semiHidden/>
    <w:unhideWhenUsed/>
    <w:rsid w:val="00264EBE"/>
    <w:rPr>
      <w:color w:val="0000FF"/>
      <w:u w:val="single"/>
    </w:rPr>
  </w:style>
  <w:style w:type="character" w:customStyle="1" w:styleId="atom--snippetlabel">
    <w:name w:val="atom--snippet__label"/>
    <w:basedOn w:val="Policepardfaut"/>
    <w:rsid w:val="00264EBE"/>
  </w:style>
  <w:style w:type="character" w:customStyle="1" w:styleId="is-on">
    <w:name w:val="is-on"/>
    <w:basedOn w:val="Policepardfaut"/>
    <w:rsid w:val="00264EBE"/>
  </w:style>
  <w:style w:type="character" w:customStyle="1" w:styleId="is-off">
    <w:name w:val="is-off"/>
    <w:basedOn w:val="Policepardfaut"/>
    <w:rsid w:val="00264EBE"/>
  </w:style>
  <w:style w:type="character" w:customStyle="1" w:styleId="contentdateline-time">
    <w:name w:val="content__dateline-time"/>
    <w:basedOn w:val="Policepardfaut"/>
    <w:rsid w:val="00264E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279497">
      <w:bodyDiv w:val="1"/>
      <w:marLeft w:val="0"/>
      <w:marRight w:val="0"/>
      <w:marTop w:val="0"/>
      <w:marBottom w:val="0"/>
      <w:divBdr>
        <w:top w:val="none" w:sz="0" w:space="0" w:color="auto"/>
        <w:left w:val="none" w:sz="0" w:space="0" w:color="auto"/>
        <w:bottom w:val="none" w:sz="0" w:space="0" w:color="auto"/>
        <w:right w:val="none" w:sz="0" w:space="0" w:color="auto"/>
      </w:divBdr>
    </w:div>
    <w:div w:id="276370110">
      <w:bodyDiv w:val="1"/>
      <w:marLeft w:val="0"/>
      <w:marRight w:val="0"/>
      <w:marTop w:val="0"/>
      <w:marBottom w:val="0"/>
      <w:divBdr>
        <w:top w:val="none" w:sz="0" w:space="0" w:color="auto"/>
        <w:left w:val="none" w:sz="0" w:space="0" w:color="auto"/>
        <w:bottom w:val="none" w:sz="0" w:space="0" w:color="auto"/>
        <w:right w:val="none" w:sz="0" w:space="0" w:color="auto"/>
      </w:divBdr>
      <w:divsChild>
        <w:div w:id="599022331">
          <w:marLeft w:val="0"/>
          <w:marRight w:val="0"/>
          <w:marTop w:val="0"/>
          <w:marBottom w:val="0"/>
          <w:divBdr>
            <w:top w:val="none" w:sz="0" w:space="0" w:color="auto"/>
            <w:left w:val="none" w:sz="0" w:space="0" w:color="auto"/>
            <w:bottom w:val="none" w:sz="0" w:space="0" w:color="auto"/>
            <w:right w:val="none" w:sz="0" w:space="0" w:color="auto"/>
          </w:divBdr>
          <w:divsChild>
            <w:div w:id="154344221">
              <w:marLeft w:val="0"/>
              <w:marRight w:val="0"/>
              <w:marTop w:val="0"/>
              <w:marBottom w:val="0"/>
              <w:divBdr>
                <w:top w:val="none" w:sz="0" w:space="0" w:color="auto"/>
                <w:left w:val="none" w:sz="0" w:space="0" w:color="auto"/>
                <w:bottom w:val="none" w:sz="0" w:space="0" w:color="auto"/>
                <w:right w:val="none" w:sz="0" w:space="0" w:color="auto"/>
              </w:divBdr>
              <w:divsChild>
                <w:div w:id="1628467231">
                  <w:marLeft w:val="0"/>
                  <w:marRight w:val="0"/>
                  <w:marTop w:val="0"/>
                  <w:marBottom w:val="0"/>
                  <w:divBdr>
                    <w:top w:val="none" w:sz="0" w:space="0" w:color="auto"/>
                    <w:left w:val="none" w:sz="0" w:space="0" w:color="auto"/>
                    <w:bottom w:val="none" w:sz="0" w:space="0" w:color="auto"/>
                    <w:right w:val="none" w:sz="0" w:space="0" w:color="auto"/>
                  </w:divBdr>
                </w:div>
              </w:divsChild>
            </w:div>
            <w:div w:id="896932777">
              <w:marLeft w:val="0"/>
              <w:marRight w:val="0"/>
              <w:marTop w:val="0"/>
              <w:marBottom w:val="0"/>
              <w:divBdr>
                <w:top w:val="none" w:sz="0" w:space="0" w:color="auto"/>
                <w:left w:val="none" w:sz="0" w:space="0" w:color="auto"/>
                <w:bottom w:val="none" w:sz="0" w:space="0" w:color="auto"/>
                <w:right w:val="none" w:sz="0" w:space="0" w:color="auto"/>
              </w:divBdr>
            </w:div>
          </w:divsChild>
        </w:div>
        <w:div w:id="1845243554">
          <w:marLeft w:val="0"/>
          <w:marRight w:val="0"/>
          <w:marTop w:val="0"/>
          <w:marBottom w:val="0"/>
          <w:divBdr>
            <w:top w:val="single" w:sz="24" w:space="0" w:color="FFE500"/>
            <w:left w:val="none" w:sz="0" w:space="0" w:color="auto"/>
            <w:bottom w:val="none" w:sz="0" w:space="0" w:color="auto"/>
            <w:right w:val="none" w:sz="0" w:space="0" w:color="auto"/>
          </w:divBdr>
        </w:div>
      </w:divsChild>
    </w:div>
    <w:div w:id="1467041603">
      <w:bodyDiv w:val="1"/>
      <w:marLeft w:val="0"/>
      <w:marRight w:val="0"/>
      <w:marTop w:val="0"/>
      <w:marBottom w:val="0"/>
      <w:divBdr>
        <w:top w:val="none" w:sz="0" w:space="0" w:color="auto"/>
        <w:left w:val="none" w:sz="0" w:space="0" w:color="auto"/>
        <w:bottom w:val="none" w:sz="0" w:space="0" w:color="auto"/>
        <w:right w:val="none" w:sz="0" w:space="0" w:color="auto"/>
      </w:divBdr>
    </w:div>
    <w:div w:id="1708679356">
      <w:bodyDiv w:val="1"/>
      <w:marLeft w:val="0"/>
      <w:marRight w:val="0"/>
      <w:marTop w:val="0"/>
      <w:marBottom w:val="0"/>
      <w:divBdr>
        <w:top w:val="none" w:sz="0" w:space="0" w:color="auto"/>
        <w:left w:val="none" w:sz="0" w:space="0" w:color="auto"/>
        <w:bottom w:val="none" w:sz="0" w:space="0" w:color="auto"/>
        <w:right w:val="none" w:sz="0" w:space="0" w:color="auto"/>
      </w:divBdr>
      <w:divsChild>
        <w:div w:id="1326933689">
          <w:marLeft w:val="0"/>
          <w:marRight w:val="0"/>
          <w:marTop w:val="0"/>
          <w:marBottom w:val="0"/>
          <w:divBdr>
            <w:top w:val="single" w:sz="6" w:space="8" w:color="DBDBDB"/>
            <w:left w:val="single" w:sz="2" w:space="0" w:color="DBDBDB"/>
            <w:bottom w:val="single" w:sz="6" w:space="8" w:color="DBDBDB"/>
            <w:right w:val="single" w:sz="2" w:space="0" w:color="DBDBDB"/>
          </w:divBdr>
          <w:divsChild>
            <w:div w:id="1123843553">
              <w:marLeft w:val="0"/>
              <w:marRight w:val="0"/>
              <w:marTop w:val="0"/>
              <w:marBottom w:val="0"/>
              <w:divBdr>
                <w:top w:val="none" w:sz="0" w:space="0" w:color="auto"/>
                <w:left w:val="none" w:sz="0" w:space="0" w:color="auto"/>
                <w:bottom w:val="none" w:sz="0" w:space="0" w:color="auto"/>
                <w:right w:val="none" w:sz="0" w:space="0" w:color="auto"/>
              </w:divBdr>
            </w:div>
            <w:div w:id="735665007">
              <w:marLeft w:val="0"/>
              <w:marRight w:val="0"/>
              <w:marTop w:val="0"/>
              <w:marBottom w:val="0"/>
              <w:divBdr>
                <w:top w:val="none" w:sz="0" w:space="0" w:color="auto"/>
                <w:left w:val="none" w:sz="0" w:space="0" w:color="auto"/>
                <w:bottom w:val="none" w:sz="0" w:space="0" w:color="auto"/>
                <w:right w:val="none" w:sz="0" w:space="0" w:color="auto"/>
              </w:divBdr>
              <w:divsChild>
                <w:div w:id="1101533977">
                  <w:marLeft w:val="0"/>
                  <w:marRight w:val="0"/>
                  <w:marTop w:val="300"/>
                  <w:marBottom w:val="0"/>
                  <w:divBdr>
                    <w:top w:val="single" w:sz="6" w:space="0" w:color="333333"/>
                    <w:left w:val="single" w:sz="6" w:space="12" w:color="333333"/>
                    <w:bottom w:val="single" w:sz="6" w:space="0" w:color="333333"/>
                    <w:right w:val="single" w:sz="6" w:space="12" w:color="333333"/>
                  </w:divBdr>
                </w:div>
              </w:divsChild>
            </w:div>
            <w:div w:id="159940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696703">
      <w:bodyDiv w:val="1"/>
      <w:marLeft w:val="0"/>
      <w:marRight w:val="0"/>
      <w:marTop w:val="0"/>
      <w:marBottom w:val="0"/>
      <w:divBdr>
        <w:top w:val="none" w:sz="0" w:space="0" w:color="auto"/>
        <w:left w:val="none" w:sz="0" w:space="0" w:color="auto"/>
        <w:bottom w:val="none" w:sz="0" w:space="0" w:color="auto"/>
        <w:right w:val="none" w:sz="0" w:space="0" w:color="auto"/>
      </w:divBdr>
      <w:divsChild>
        <w:div w:id="165947004">
          <w:marLeft w:val="0"/>
          <w:marRight w:val="0"/>
          <w:marTop w:val="0"/>
          <w:marBottom w:val="0"/>
          <w:divBdr>
            <w:top w:val="single" w:sz="24" w:space="0" w:color="DCDCDC"/>
            <w:left w:val="none" w:sz="0" w:space="0" w:color="auto"/>
            <w:bottom w:val="none" w:sz="0" w:space="0" w:color="auto"/>
            <w:right w:val="none" w:sz="0" w:space="0" w:color="auto"/>
          </w:divBdr>
        </w:div>
        <w:div w:id="452208185">
          <w:marLeft w:val="0"/>
          <w:marRight w:val="0"/>
          <w:marTop w:val="0"/>
          <w:marBottom w:val="0"/>
          <w:divBdr>
            <w:top w:val="none" w:sz="0" w:space="0" w:color="auto"/>
            <w:left w:val="none" w:sz="0" w:space="0" w:color="auto"/>
            <w:bottom w:val="none" w:sz="0" w:space="0" w:color="auto"/>
            <w:right w:val="none" w:sz="0" w:space="0" w:color="auto"/>
          </w:divBdr>
          <w:divsChild>
            <w:div w:id="1228296859">
              <w:marLeft w:val="0"/>
              <w:marRight w:val="0"/>
              <w:marTop w:val="0"/>
              <w:marBottom w:val="0"/>
              <w:divBdr>
                <w:top w:val="none" w:sz="0" w:space="0" w:color="auto"/>
                <w:left w:val="none" w:sz="0" w:space="0" w:color="auto"/>
                <w:bottom w:val="none" w:sz="0" w:space="0" w:color="auto"/>
                <w:right w:val="none" w:sz="0" w:space="0" w:color="auto"/>
              </w:divBdr>
              <w:divsChild>
                <w:div w:id="1932422383">
                  <w:marLeft w:val="0"/>
                  <w:marRight w:val="0"/>
                  <w:marTop w:val="0"/>
                  <w:marBottom w:val="0"/>
                  <w:divBdr>
                    <w:top w:val="none" w:sz="0" w:space="0" w:color="auto"/>
                    <w:left w:val="none" w:sz="0" w:space="0" w:color="auto"/>
                    <w:bottom w:val="none" w:sz="0" w:space="0" w:color="auto"/>
                    <w:right w:val="none" w:sz="0" w:space="0" w:color="auto"/>
                  </w:divBdr>
                </w:div>
                <w:div w:id="783116615">
                  <w:marLeft w:val="0"/>
                  <w:marRight w:val="0"/>
                  <w:marTop w:val="0"/>
                  <w:marBottom w:val="0"/>
                  <w:divBdr>
                    <w:top w:val="none" w:sz="0" w:space="0" w:color="auto"/>
                    <w:left w:val="none" w:sz="0" w:space="0" w:color="auto"/>
                    <w:bottom w:val="none" w:sz="0" w:space="0" w:color="auto"/>
                    <w:right w:val="none" w:sz="0" w:space="0" w:color="auto"/>
                  </w:divBdr>
                </w:div>
                <w:div w:id="733896459">
                  <w:marLeft w:val="0"/>
                  <w:marRight w:val="0"/>
                  <w:marTop w:val="0"/>
                  <w:marBottom w:val="0"/>
                  <w:divBdr>
                    <w:top w:val="none" w:sz="0" w:space="0" w:color="auto"/>
                    <w:left w:val="none" w:sz="0" w:space="0" w:color="auto"/>
                    <w:bottom w:val="none" w:sz="0" w:space="0" w:color="auto"/>
                    <w:right w:val="none" w:sz="0" w:space="0" w:color="auto"/>
                  </w:divBdr>
                  <w:divsChild>
                    <w:div w:id="196693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909937">
      <w:bodyDiv w:val="1"/>
      <w:marLeft w:val="0"/>
      <w:marRight w:val="0"/>
      <w:marTop w:val="0"/>
      <w:marBottom w:val="0"/>
      <w:divBdr>
        <w:top w:val="none" w:sz="0" w:space="0" w:color="auto"/>
        <w:left w:val="none" w:sz="0" w:space="0" w:color="auto"/>
        <w:bottom w:val="none" w:sz="0" w:space="0" w:color="auto"/>
        <w:right w:val="none" w:sz="0" w:space="0" w:color="auto"/>
      </w:divBdr>
      <w:divsChild>
        <w:div w:id="2028484443">
          <w:marLeft w:val="0"/>
          <w:marRight w:val="0"/>
          <w:marTop w:val="0"/>
          <w:marBottom w:val="0"/>
          <w:divBdr>
            <w:top w:val="none" w:sz="0" w:space="0" w:color="auto"/>
            <w:left w:val="none" w:sz="0" w:space="0" w:color="auto"/>
            <w:bottom w:val="none" w:sz="0" w:space="0" w:color="auto"/>
            <w:right w:val="none" w:sz="0" w:space="0" w:color="auto"/>
          </w:divBdr>
          <w:divsChild>
            <w:div w:id="1257902668">
              <w:marLeft w:val="0"/>
              <w:marRight w:val="0"/>
              <w:marTop w:val="0"/>
              <w:marBottom w:val="0"/>
              <w:divBdr>
                <w:top w:val="none" w:sz="0" w:space="0" w:color="auto"/>
                <w:left w:val="none" w:sz="0" w:space="0" w:color="auto"/>
                <w:bottom w:val="none" w:sz="0" w:space="0" w:color="auto"/>
                <w:right w:val="none" w:sz="0" w:space="0" w:color="auto"/>
              </w:divBdr>
            </w:div>
          </w:divsChild>
        </w:div>
        <w:div w:id="274408667">
          <w:marLeft w:val="0"/>
          <w:marRight w:val="0"/>
          <w:marTop w:val="0"/>
          <w:marBottom w:val="0"/>
          <w:divBdr>
            <w:top w:val="none" w:sz="0" w:space="0" w:color="auto"/>
            <w:left w:val="none" w:sz="0" w:space="0" w:color="auto"/>
            <w:bottom w:val="none" w:sz="0" w:space="0" w:color="auto"/>
            <w:right w:val="none" w:sz="0" w:space="0" w:color="auto"/>
          </w:divBdr>
          <w:divsChild>
            <w:div w:id="90761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hc.ox.ac.uk/team/trish-greenhalgh" TargetMode="External"/><Relationship Id="rId3" Type="http://schemas.openxmlformats.org/officeDocument/2006/relationships/settings" Target="settings.xml"/><Relationship Id="rId7" Type="http://schemas.openxmlformats.org/officeDocument/2006/relationships/hyperlink" Target="https://www.theguardian.com/science/2020/sep/22/scientists-disagree-over-targeted-versus-nationwide-measures-to-tackle-covi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theguardian.com/society/nhs" TargetMode="External"/><Relationship Id="rId11" Type="http://schemas.openxmlformats.org/officeDocument/2006/relationships/theme" Target="theme/theme1.xml"/><Relationship Id="rId5" Type="http://schemas.openxmlformats.org/officeDocument/2006/relationships/hyperlink" Target="https://www.theguardian.com/profile/deniscampbel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heguardian.com/society/health"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8644F-4993-3E45-9028-0FD7DB726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660</Words>
  <Characters>3635</Characters>
  <Application>Microsoft Office Word</Application>
  <DocSecurity>0</DocSecurity>
  <Lines>30</Lines>
  <Paragraphs>8</Paragraphs>
  <ScaleCrop>false</ScaleCrop>
  <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2020-09-30T16:12:00Z</dcterms:created>
  <dcterms:modified xsi:type="dcterms:W3CDTF">2020-10-30T16:26:00Z</dcterms:modified>
</cp:coreProperties>
</file>