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F7C" w:rsidRPr="000F13F9" w:rsidRDefault="000F13F9" w:rsidP="000F13F9">
      <w:pPr>
        <w:pBdr>
          <w:bottom w:val="single" w:sz="4" w:space="1" w:color="auto"/>
        </w:pBdr>
        <w:spacing w:before="100" w:beforeAutospacing="1" w:after="100" w:afterAutospacing="1"/>
        <w:jc w:val="center"/>
        <w:textAlignment w:val="baseline"/>
        <w:outlineLvl w:val="0"/>
        <w:rPr>
          <w:rFonts w:ascii="Georgia" w:eastAsia="Times New Roman" w:hAnsi="Georgia" w:cs="Arial"/>
          <w:b/>
          <w:bCs/>
          <w:color w:val="333333"/>
          <w:kern w:val="36"/>
          <w:lang w:eastAsia="fr-FR"/>
        </w:rPr>
      </w:pPr>
      <w:r w:rsidRPr="000F13F9">
        <w:rPr>
          <w:rFonts w:ascii="Georgia" w:eastAsia="Times New Roman" w:hAnsi="Georgia" w:cs="Arial"/>
          <w:b/>
          <w:bCs/>
          <w:color w:val="333333"/>
          <w:kern w:val="36"/>
          <w:lang w:eastAsia="fr-FR"/>
        </w:rPr>
        <w:t xml:space="preserve">PSI </w:t>
      </w:r>
      <w:r>
        <w:rPr>
          <w:rFonts w:ascii="Georgia" w:eastAsia="Times New Roman" w:hAnsi="Georgia" w:cs="Arial"/>
          <w:b/>
          <w:bCs/>
          <w:color w:val="333333"/>
          <w:kern w:val="36"/>
          <w:lang w:eastAsia="fr-FR"/>
        </w:rPr>
        <w:t xml:space="preserve">  </w:t>
      </w:r>
      <w:r w:rsidRPr="000F13F9">
        <w:rPr>
          <w:rFonts w:ascii="Georgia" w:eastAsia="Times New Roman" w:hAnsi="Georgia" w:cs="Arial"/>
          <w:b/>
          <w:bCs/>
          <w:color w:val="333333"/>
          <w:kern w:val="36"/>
          <w:lang w:eastAsia="fr-FR"/>
        </w:rPr>
        <w:t xml:space="preserve">DS type Mines </w:t>
      </w:r>
      <w:r>
        <w:rPr>
          <w:rFonts w:ascii="Georgia" w:eastAsia="Times New Roman" w:hAnsi="Georgia" w:cs="Arial"/>
          <w:b/>
          <w:bCs/>
          <w:color w:val="333333"/>
          <w:kern w:val="36"/>
          <w:lang w:eastAsia="fr-FR"/>
        </w:rPr>
        <w:t xml:space="preserve">  </w:t>
      </w:r>
      <w:r w:rsidRPr="000F13F9">
        <w:rPr>
          <w:rFonts w:ascii="Georgia" w:eastAsia="Times New Roman" w:hAnsi="Georgia" w:cs="Arial"/>
          <w:b/>
          <w:bCs/>
          <w:color w:val="333333"/>
          <w:kern w:val="36"/>
          <w:lang w:eastAsia="fr-FR"/>
        </w:rPr>
        <w:t xml:space="preserve"> 06 - 10 – 2021</w:t>
      </w:r>
    </w:p>
    <w:p w:rsidR="000F13F9" w:rsidRPr="000F13F9" w:rsidRDefault="000F13F9" w:rsidP="00FD2F7C">
      <w:pPr>
        <w:spacing w:before="100" w:beforeAutospacing="1" w:after="100" w:afterAutospacing="1"/>
        <w:textAlignment w:val="baseline"/>
        <w:outlineLvl w:val="0"/>
        <w:rPr>
          <w:rFonts w:ascii="Georgia" w:eastAsia="Times New Roman" w:hAnsi="Georgia" w:cs="Times New Roman"/>
          <w:b/>
          <w:bCs/>
          <w:color w:val="333333"/>
          <w:kern w:val="36"/>
          <w:sz w:val="21"/>
          <w:szCs w:val="21"/>
          <w:lang w:eastAsia="fr-FR"/>
        </w:rPr>
      </w:pPr>
      <w:r w:rsidRPr="000F13F9">
        <w:rPr>
          <w:rFonts w:ascii="Georgia" w:eastAsia="Times New Roman" w:hAnsi="Georgia" w:cs="Times New Roman"/>
          <w:b/>
          <w:bCs/>
          <w:color w:val="333333"/>
          <w:kern w:val="36"/>
          <w:sz w:val="21"/>
          <w:szCs w:val="21"/>
          <w:lang w:eastAsia="fr-FR"/>
        </w:rPr>
        <w:t>Partie 1 - Traduction</w:t>
      </w:r>
    </w:p>
    <w:p w:rsidR="00FD2F7C" w:rsidRPr="000F13F9" w:rsidRDefault="00FD2F7C" w:rsidP="00FD2F7C">
      <w:pPr>
        <w:spacing w:before="100" w:beforeAutospacing="1" w:after="100" w:afterAutospacing="1"/>
        <w:textAlignment w:val="baseline"/>
        <w:outlineLvl w:val="0"/>
        <w:rPr>
          <w:rFonts w:ascii="Arial" w:eastAsia="Times New Roman" w:hAnsi="Arial" w:cs="Arial"/>
          <w:bCs/>
          <w:color w:val="333333"/>
          <w:kern w:val="36"/>
          <w:sz w:val="22"/>
          <w:szCs w:val="22"/>
          <w:lang w:eastAsia="fr-FR"/>
        </w:rPr>
      </w:pPr>
      <w:r w:rsidRPr="000F13F9">
        <w:rPr>
          <w:rFonts w:ascii="Arial" w:eastAsia="Times New Roman" w:hAnsi="Arial" w:cs="Arial"/>
          <w:bCs/>
          <w:color w:val="333333"/>
          <w:kern w:val="36"/>
          <w:sz w:val="22"/>
          <w:szCs w:val="22"/>
          <w:lang w:eastAsia="fr-FR"/>
        </w:rPr>
        <w:t>La « révolution du télétravail » va-t-elle perdurer ?</w:t>
      </w:r>
    </w:p>
    <w:p w:rsidR="00FD2F7C" w:rsidRPr="00FD2F7C" w:rsidRDefault="00FD2F7C" w:rsidP="00FD2F7C">
      <w:pPr>
        <w:textAlignment w:val="top"/>
        <w:rPr>
          <w:rFonts w:ascii="Arial" w:eastAsia="Times New Roman" w:hAnsi="Arial" w:cs="Arial"/>
          <w:color w:val="333333"/>
          <w:sz w:val="22"/>
          <w:szCs w:val="22"/>
          <w:lang w:eastAsia="fr-FR"/>
        </w:rPr>
      </w:pPr>
      <w:r w:rsidRPr="00FD2F7C">
        <w:rPr>
          <w:rFonts w:ascii="Arial" w:eastAsia="Times New Roman" w:hAnsi="Arial" w:cs="Arial"/>
          <w:color w:val="333333"/>
          <w:sz w:val="22"/>
          <w:szCs w:val="22"/>
          <w:lang w:eastAsia="fr-FR"/>
        </w:rPr>
        <w:t>Avec le premier confinement, le monde du travail a vécu une transformation en profondeur. Du jour au lendemain, dans des conditions parfois acrobatiques, des millions de salariés ont dû improviser un espace de bureau à leur domicile.</w:t>
      </w:r>
    </w:p>
    <w:p w:rsidR="00FD2F7C" w:rsidRPr="00FD2F7C" w:rsidRDefault="00FD2F7C" w:rsidP="00FD2F7C">
      <w:pPr>
        <w:pStyle w:val="NormalWeb"/>
        <w:spacing w:before="0" w:beforeAutospacing="0" w:after="0" w:afterAutospacing="0"/>
        <w:rPr>
          <w:rFonts w:ascii="Arial" w:hAnsi="Arial" w:cs="Arial"/>
          <w:color w:val="333333"/>
          <w:sz w:val="22"/>
          <w:szCs w:val="22"/>
        </w:rPr>
      </w:pPr>
      <w:r w:rsidRPr="00FD2F7C">
        <w:rPr>
          <w:rFonts w:ascii="Arial" w:hAnsi="Arial" w:cs="Arial"/>
          <w:color w:val="333333"/>
          <w:sz w:val="22"/>
          <w:szCs w:val="22"/>
        </w:rPr>
        <w:t xml:space="preserve">Que reste-t-il un an plus tard de cette révolution qui ne dit pas son nom ? </w:t>
      </w:r>
    </w:p>
    <w:p w:rsidR="00FD2F7C" w:rsidRPr="00FD2F7C" w:rsidRDefault="00FD2F7C" w:rsidP="00FD2F7C">
      <w:pPr>
        <w:pStyle w:val="NormalWeb"/>
        <w:spacing w:before="0" w:beforeAutospacing="0" w:after="0" w:afterAutospacing="0"/>
        <w:rPr>
          <w:rFonts w:ascii="Arial" w:hAnsi="Arial" w:cs="Arial"/>
          <w:color w:val="333333"/>
          <w:sz w:val="22"/>
          <w:szCs w:val="22"/>
        </w:rPr>
      </w:pPr>
      <w:r w:rsidRPr="00FD2F7C">
        <w:rPr>
          <w:rFonts w:ascii="Arial" w:hAnsi="Arial" w:cs="Arial"/>
          <w:color w:val="333333"/>
          <w:sz w:val="22"/>
          <w:szCs w:val="22"/>
        </w:rPr>
        <w:t xml:space="preserve">Le télétravail rebat les cartes et de nombreux observateurs affirment que </w:t>
      </w:r>
      <w:r w:rsidR="000F13F9">
        <w:rPr>
          <w:rFonts w:ascii="Arial" w:hAnsi="Arial" w:cs="Arial"/>
          <w:color w:val="333333"/>
          <w:sz w:val="22"/>
          <w:szCs w:val="22"/>
        </w:rPr>
        <w:t xml:space="preserve">non seulement </w:t>
      </w:r>
      <w:r w:rsidRPr="00FD2F7C">
        <w:rPr>
          <w:rFonts w:ascii="Arial" w:hAnsi="Arial" w:cs="Arial"/>
          <w:color w:val="333333"/>
          <w:sz w:val="22"/>
          <w:szCs w:val="22"/>
        </w:rPr>
        <w:t>on ne reviendra pas en arrière</w:t>
      </w:r>
      <w:r w:rsidR="000F13F9">
        <w:rPr>
          <w:rFonts w:ascii="Arial" w:hAnsi="Arial" w:cs="Arial"/>
          <w:color w:val="333333"/>
          <w:sz w:val="22"/>
          <w:szCs w:val="22"/>
        </w:rPr>
        <w:t xml:space="preserve"> mais </w:t>
      </w:r>
      <w:r w:rsidRPr="00FD2F7C">
        <w:rPr>
          <w:rFonts w:ascii="Arial" w:hAnsi="Arial" w:cs="Arial"/>
          <w:color w:val="333333"/>
          <w:sz w:val="22"/>
          <w:szCs w:val="22"/>
        </w:rPr>
        <w:t xml:space="preserve">le télétravail est appelé à s’installer durablement dans les entreprises, particulièrement à Paris et dans sa banlieue, où il redonne de l’oxygène à des banlieusards lassés d’être asphyxiés par les trajets en métro ou en RER. </w:t>
      </w:r>
    </w:p>
    <w:p w:rsidR="00FD2F7C" w:rsidRPr="00FD2F7C" w:rsidRDefault="00FD2F7C" w:rsidP="00FD2F7C">
      <w:pPr>
        <w:spacing w:before="100" w:beforeAutospacing="1" w:after="100" w:afterAutospacing="1"/>
        <w:rPr>
          <w:rFonts w:ascii="Arial" w:eastAsia="Times New Roman" w:hAnsi="Arial" w:cs="Arial"/>
          <w:color w:val="333333"/>
          <w:sz w:val="22"/>
          <w:szCs w:val="22"/>
          <w:lang w:eastAsia="fr-FR"/>
        </w:rPr>
      </w:pPr>
      <w:r w:rsidRPr="00FD2F7C">
        <w:rPr>
          <w:rFonts w:ascii="Arial" w:eastAsia="Times New Roman" w:hAnsi="Arial" w:cs="Arial"/>
          <w:color w:val="333333"/>
          <w:sz w:val="22"/>
          <w:szCs w:val="22"/>
          <w:lang w:eastAsia="fr-FR"/>
        </w:rPr>
        <w:t xml:space="preserve">Toutefois, s’il était mal appréhendé, le télétravail pourrait générer de nouvelles inégalités. En fonction de l’âge, selon que l’on vit avec ou sans enfants, dans un logement trop petit ou au contraire ouvert sur un jardin, le télétravail peut être soit un enchantement soit une malédiction, d’autant plus qu’il peut créer une confusion entre l’espace de vie privée et le monde du travail. C’est la raison pour laquelle le télétravail pourrait booster les tiers lieux, ces espaces de </w:t>
      </w:r>
      <w:proofErr w:type="spellStart"/>
      <w:r w:rsidRPr="00FD2F7C">
        <w:rPr>
          <w:rFonts w:ascii="Arial" w:eastAsia="Times New Roman" w:hAnsi="Arial" w:cs="Arial"/>
          <w:color w:val="333333"/>
          <w:sz w:val="22"/>
          <w:szCs w:val="22"/>
          <w:lang w:eastAsia="fr-FR"/>
        </w:rPr>
        <w:t>coworking</w:t>
      </w:r>
      <w:proofErr w:type="spellEnd"/>
      <w:r w:rsidRPr="00FD2F7C">
        <w:rPr>
          <w:rFonts w:ascii="Arial" w:eastAsia="Times New Roman" w:hAnsi="Arial" w:cs="Arial"/>
          <w:color w:val="333333"/>
          <w:sz w:val="22"/>
          <w:szCs w:val="22"/>
          <w:lang w:eastAsia="fr-FR"/>
        </w:rPr>
        <w:t xml:space="preserve"> où l’on peut travailler comme au bureau sans avoir à s’y rendre. Il y en a aujourd’hui 2500 en France. Le télétravail est un outil. Il sera ce que nous en ferons.</w:t>
      </w:r>
    </w:p>
    <w:p w:rsidR="00FD2F7C" w:rsidRPr="00FD2F7C" w:rsidRDefault="00FD2F7C" w:rsidP="00FD2F7C">
      <w:pPr>
        <w:rPr>
          <w:rFonts w:ascii="Times New Roman" w:eastAsia="Times New Roman" w:hAnsi="Times New Roman" w:cs="Times New Roman"/>
          <w:lang w:eastAsia="fr-FR"/>
        </w:rPr>
      </w:pPr>
    </w:p>
    <w:p w:rsidR="00FD2F7C" w:rsidRDefault="00FD2F7C" w:rsidP="00FD2F7C">
      <w:pPr>
        <w:jc w:val="right"/>
        <w:rPr>
          <w:rFonts w:ascii="Arial" w:hAnsi="Arial" w:cs="Arial"/>
          <w:color w:val="878787"/>
          <w:sz w:val="20"/>
          <w:szCs w:val="20"/>
          <w:shd w:val="clear" w:color="auto" w:fill="FFFFFF"/>
        </w:rPr>
      </w:pPr>
      <w:proofErr w:type="spellStart"/>
      <w:r w:rsidRPr="000F13F9">
        <w:rPr>
          <w:rFonts w:ascii="Arial" w:eastAsia="Times New Roman" w:hAnsi="Arial" w:cs="Arial"/>
          <w:color w:val="666666"/>
          <w:sz w:val="20"/>
          <w:szCs w:val="20"/>
          <w:lang w:eastAsia="fr-FR"/>
        </w:rPr>
        <w:t>Adapted</w:t>
      </w:r>
      <w:proofErr w:type="spellEnd"/>
      <w:r w:rsidRPr="000F13F9">
        <w:rPr>
          <w:rFonts w:ascii="Arial" w:eastAsia="Times New Roman" w:hAnsi="Arial" w:cs="Arial"/>
          <w:color w:val="666666"/>
          <w:sz w:val="20"/>
          <w:szCs w:val="20"/>
          <w:lang w:eastAsia="fr-FR"/>
        </w:rPr>
        <w:t xml:space="preserve"> </w:t>
      </w:r>
      <w:proofErr w:type="spellStart"/>
      <w:r w:rsidRPr="000F13F9">
        <w:rPr>
          <w:rFonts w:ascii="Arial" w:eastAsia="Times New Roman" w:hAnsi="Arial" w:cs="Arial"/>
          <w:color w:val="666666"/>
          <w:sz w:val="20"/>
          <w:szCs w:val="20"/>
          <w:lang w:eastAsia="fr-FR"/>
        </w:rPr>
        <w:t>from</w:t>
      </w:r>
      <w:proofErr w:type="spellEnd"/>
      <w:r w:rsidRPr="000F13F9">
        <w:rPr>
          <w:rFonts w:ascii="Arial" w:eastAsia="Times New Roman" w:hAnsi="Arial" w:cs="Arial"/>
          <w:color w:val="666666"/>
          <w:sz w:val="20"/>
          <w:szCs w:val="20"/>
          <w:lang w:eastAsia="fr-FR"/>
        </w:rPr>
        <w:t xml:space="preserve"> an article by </w:t>
      </w:r>
      <w:r w:rsidRPr="000F13F9">
        <w:rPr>
          <w:rFonts w:ascii="Arial" w:eastAsia="Times New Roman" w:hAnsi="Arial" w:cs="Arial"/>
          <w:color w:val="878787"/>
          <w:sz w:val="20"/>
          <w:szCs w:val="20"/>
          <w:shd w:val="clear" w:color="auto" w:fill="FFFFFF"/>
          <w:lang w:eastAsia="fr-FR"/>
        </w:rPr>
        <w:t>Patrice MOYON</w:t>
      </w:r>
      <w:r w:rsidRPr="000F13F9">
        <w:rPr>
          <w:rFonts w:ascii="Arial" w:eastAsia="Times New Roman" w:hAnsi="Arial" w:cs="Arial"/>
          <w:color w:val="666666"/>
          <w:sz w:val="20"/>
          <w:szCs w:val="20"/>
          <w:lang w:eastAsia="fr-FR"/>
        </w:rPr>
        <w:t xml:space="preserve"> in </w:t>
      </w:r>
      <w:r w:rsidRPr="000F13F9">
        <w:rPr>
          <w:rFonts w:ascii="Arial" w:eastAsia="Times New Roman" w:hAnsi="Arial" w:cs="Arial"/>
          <w:i/>
          <w:color w:val="666666"/>
          <w:sz w:val="20"/>
          <w:szCs w:val="20"/>
          <w:lang w:eastAsia="fr-FR"/>
        </w:rPr>
        <w:t>Ouest France</w:t>
      </w:r>
      <w:r w:rsidRPr="000F13F9">
        <w:rPr>
          <w:rFonts w:ascii="Arial" w:eastAsia="Times New Roman" w:hAnsi="Arial" w:cs="Arial"/>
          <w:color w:val="666666"/>
          <w:sz w:val="20"/>
          <w:szCs w:val="20"/>
          <w:lang w:eastAsia="fr-FR"/>
        </w:rPr>
        <w:t xml:space="preserve"> Juin 2021</w:t>
      </w:r>
      <w:r w:rsidRPr="000F13F9">
        <w:rPr>
          <w:rFonts w:ascii="Arial" w:hAnsi="Arial" w:cs="Arial"/>
          <w:color w:val="878787"/>
          <w:sz w:val="20"/>
          <w:szCs w:val="20"/>
          <w:shd w:val="clear" w:color="auto" w:fill="FFFFFF"/>
        </w:rPr>
        <w:t xml:space="preserve"> </w:t>
      </w:r>
    </w:p>
    <w:p w:rsidR="000F13F9" w:rsidRDefault="000F13F9" w:rsidP="00FD2F7C">
      <w:pPr>
        <w:jc w:val="right"/>
        <w:rPr>
          <w:rFonts w:ascii="Times New Roman" w:eastAsia="Times New Roman" w:hAnsi="Times New Roman" w:cs="Times New Roman"/>
          <w:sz w:val="20"/>
          <w:szCs w:val="20"/>
          <w:lang w:eastAsia="fr-FR"/>
        </w:rPr>
      </w:pPr>
    </w:p>
    <w:p w:rsidR="000F13F9" w:rsidRDefault="000F13F9" w:rsidP="00FD2F7C">
      <w:pPr>
        <w:jc w:val="right"/>
        <w:rPr>
          <w:rFonts w:ascii="Times New Roman" w:eastAsia="Times New Roman" w:hAnsi="Times New Roman" w:cs="Times New Roman"/>
          <w:sz w:val="20"/>
          <w:szCs w:val="20"/>
          <w:lang w:eastAsia="fr-FR"/>
        </w:rPr>
      </w:pPr>
    </w:p>
    <w:p w:rsidR="000F13F9" w:rsidRDefault="000F13F9" w:rsidP="00FD2F7C">
      <w:pPr>
        <w:jc w:val="right"/>
        <w:rPr>
          <w:rFonts w:ascii="Times New Roman" w:eastAsia="Times New Roman" w:hAnsi="Times New Roman" w:cs="Times New Roman"/>
          <w:sz w:val="20"/>
          <w:szCs w:val="20"/>
          <w:lang w:eastAsia="fr-FR"/>
        </w:rPr>
      </w:pPr>
    </w:p>
    <w:p w:rsidR="000F13F9" w:rsidRDefault="000F13F9" w:rsidP="00FD2F7C">
      <w:pPr>
        <w:jc w:val="right"/>
        <w:rPr>
          <w:rFonts w:ascii="Times New Roman" w:eastAsia="Times New Roman" w:hAnsi="Times New Roman" w:cs="Times New Roman"/>
          <w:sz w:val="20"/>
          <w:szCs w:val="20"/>
          <w:lang w:eastAsia="fr-FR"/>
        </w:rPr>
      </w:pPr>
    </w:p>
    <w:p w:rsidR="000F13F9" w:rsidRPr="000F13F9" w:rsidRDefault="000F13F9" w:rsidP="00FD2F7C">
      <w:pPr>
        <w:jc w:val="right"/>
        <w:rPr>
          <w:rFonts w:ascii="Times New Roman" w:eastAsia="Times New Roman" w:hAnsi="Times New Roman" w:cs="Times New Roman"/>
          <w:sz w:val="20"/>
          <w:szCs w:val="20"/>
          <w:lang w:eastAsia="fr-FR"/>
        </w:rPr>
      </w:pPr>
    </w:p>
    <w:p w:rsidR="000F13F9" w:rsidRPr="000F13F9" w:rsidRDefault="000F13F9" w:rsidP="000F13F9">
      <w:pPr>
        <w:pBdr>
          <w:bottom w:val="single" w:sz="4" w:space="1" w:color="auto"/>
        </w:pBdr>
        <w:spacing w:before="100" w:beforeAutospacing="1" w:after="100" w:afterAutospacing="1"/>
        <w:jc w:val="center"/>
        <w:textAlignment w:val="baseline"/>
        <w:outlineLvl w:val="0"/>
        <w:rPr>
          <w:rFonts w:ascii="Georgia" w:eastAsia="Times New Roman" w:hAnsi="Georgia" w:cs="Arial"/>
          <w:b/>
          <w:bCs/>
          <w:color w:val="333333"/>
          <w:kern w:val="36"/>
          <w:lang w:eastAsia="fr-FR"/>
        </w:rPr>
      </w:pPr>
      <w:r w:rsidRPr="000F13F9">
        <w:rPr>
          <w:rFonts w:ascii="Georgia" w:eastAsia="Times New Roman" w:hAnsi="Georgia" w:cs="Arial"/>
          <w:b/>
          <w:bCs/>
          <w:color w:val="333333"/>
          <w:kern w:val="36"/>
          <w:lang w:eastAsia="fr-FR"/>
        </w:rPr>
        <w:t xml:space="preserve">PSI </w:t>
      </w:r>
      <w:r>
        <w:rPr>
          <w:rFonts w:ascii="Georgia" w:eastAsia="Times New Roman" w:hAnsi="Georgia" w:cs="Arial"/>
          <w:b/>
          <w:bCs/>
          <w:color w:val="333333"/>
          <w:kern w:val="36"/>
          <w:lang w:eastAsia="fr-FR"/>
        </w:rPr>
        <w:t xml:space="preserve">  </w:t>
      </w:r>
      <w:r w:rsidRPr="000F13F9">
        <w:rPr>
          <w:rFonts w:ascii="Georgia" w:eastAsia="Times New Roman" w:hAnsi="Georgia" w:cs="Arial"/>
          <w:b/>
          <w:bCs/>
          <w:color w:val="333333"/>
          <w:kern w:val="36"/>
          <w:lang w:eastAsia="fr-FR"/>
        </w:rPr>
        <w:t xml:space="preserve">DS type Mines </w:t>
      </w:r>
      <w:r>
        <w:rPr>
          <w:rFonts w:ascii="Georgia" w:eastAsia="Times New Roman" w:hAnsi="Georgia" w:cs="Arial"/>
          <w:b/>
          <w:bCs/>
          <w:color w:val="333333"/>
          <w:kern w:val="36"/>
          <w:lang w:eastAsia="fr-FR"/>
        </w:rPr>
        <w:t xml:space="preserve">  </w:t>
      </w:r>
      <w:r w:rsidRPr="000F13F9">
        <w:rPr>
          <w:rFonts w:ascii="Georgia" w:eastAsia="Times New Roman" w:hAnsi="Georgia" w:cs="Arial"/>
          <w:b/>
          <w:bCs/>
          <w:color w:val="333333"/>
          <w:kern w:val="36"/>
          <w:lang w:eastAsia="fr-FR"/>
        </w:rPr>
        <w:t xml:space="preserve"> 06 - 10 – 2021</w:t>
      </w:r>
    </w:p>
    <w:p w:rsidR="000F13F9" w:rsidRPr="000F13F9" w:rsidRDefault="000F13F9" w:rsidP="000F13F9">
      <w:pPr>
        <w:spacing w:before="100" w:beforeAutospacing="1" w:after="100" w:afterAutospacing="1"/>
        <w:textAlignment w:val="baseline"/>
        <w:outlineLvl w:val="0"/>
        <w:rPr>
          <w:rFonts w:ascii="Georgia" w:eastAsia="Times New Roman" w:hAnsi="Georgia" w:cs="Times New Roman"/>
          <w:b/>
          <w:bCs/>
          <w:color w:val="333333"/>
          <w:kern w:val="36"/>
          <w:sz w:val="21"/>
          <w:szCs w:val="21"/>
          <w:lang w:eastAsia="fr-FR"/>
        </w:rPr>
      </w:pPr>
      <w:r w:rsidRPr="000F13F9">
        <w:rPr>
          <w:rFonts w:ascii="Georgia" w:eastAsia="Times New Roman" w:hAnsi="Georgia" w:cs="Times New Roman"/>
          <w:b/>
          <w:bCs/>
          <w:color w:val="333333"/>
          <w:kern w:val="36"/>
          <w:sz w:val="21"/>
          <w:szCs w:val="21"/>
          <w:lang w:eastAsia="fr-FR"/>
        </w:rPr>
        <w:t>Partie 1 - Traduction</w:t>
      </w:r>
    </w:p>
    <w:p w:rsidR="000F13F9" w:rsidRPr="000F13F9" w:rsidRDefault="000F13F9" w:rsidP="000F13F9">
      <w:pPr>
        <w:spacing w:before="100" w:beforeAutospacing="1" w:after="100" w:afterAutospacing="1"/>
        <w:textAlignment w:val="baseline"/>
        <w:outlineLvl w:val="0"/>
        <w:rPr>
          <w:rFonts w:ascii="Arial" w:eastAsia="Times New Roman" w:hAnsi="Arial" w:cs="Arial"/>
          <w:bCs/>
          <w:color w:val="333333"/>
          <w:kern w:val="36"/>
          <w:sz w:val="22"/>
          <w:szCs w:val="22"/>
          <w:lang w:eastAsia="fr-FR"/>
        </w:rPr>
      </w:pPr>
      <w:r w:rsidRPr="000F13F9">
        <w:rPr>
          <w:rFonts w:ascii="Arial" w:eastAsia="Times New Roman" w:hAnsi="Arial" w:cs="Arial"/>
          <w:bCs/>
          <w:color w:val="333333"/>
          <w:kern w:val="36"/>
          <w:sz w:val="22"/>
          <w:szCs w:val="22"/>
          <w:lang w:eastAsia="fr-FR"/>
        </w:rPr>
        <w:t>La « révolution du télétravail » va-t-elle perdurer ?</w:t>
      </w:r>
    </w:p>
    <w:p w:rsidR="000F13F9" w:rsidRPr="00FD2F7C" w:rsidRDefault="000F13F9" w:rsidP="000F13F9">
      <w:pPr>
        <w:textAlignment w:val="top"/>
        <w:rPr>
          <w:rFonts w:ascii="Arial" w:eastAsia="Times New Roman" w:hAnsi="Arial" w:cs="Arial"/>
          <w:color w:val="333333"/>
          <w:sz w:val="22"/>
          <w:szCs w:val="22"/>
          <w:lang w:eastAsia="fr-FR"/>
        </w:rPr>
      </w:pPr>
      <w:r w:rsidRPr="00FD2F7C">
        <w:rPr>
          <w:rFonts w:ascii="Arial" w:eastAsia="Times New Roman" w:hAnsi="Arial" w:cs="Arial"/>
          <w:color w:val="333333"/>
          <w:sz w:val="22"/>
          <w:szCs w:val="22"/>
          <w:lang w:eastAsia="fr-FR"/>
        </w:rPr>
        <w:t>Avec le premier confinement, le monde du travail a vécu une transformation en profondeur. Du jour au lendemain, dans des conditions parfois acrobatiques, des millions de salariés ont dû improviser un espace de bureau à leur domicile.</w:t>
      </w:r>
    </w:p>
    <w:p w:rsidR="000F13F9" w:rsidRPr="00FD2F7C" w:rsidRDefault="000F13F9" w:rsidP="000F13F9">
      <w:pPr>
        <w:pStyle w:val="NormalWeb"/>
        <w:spacing w:before="0" w:beforeAutospacing="0" w:after="0" w:afterAutospacing="0"/>
        <w:rPr>
          <w:rFonts w:ascii="Arial" w:hAnsi="Arial" w:cs="Arial"/>
          <w:color w:val="333333"/>
          <w:sz w:val="22"/>
          <w:szCs w:val="22"/>
        </w:rPr>
      </w:pPr>
      <w:r w:rsidRPr="00FD2F7C">
        <w:rPr>
          <w:rFonts w:ascii="Arial" w:hAnsi="Arial" w:cs="Arial"/>
          <w:color w:val="333333"/>
          <w:sz w:val="22"/>
          <w:szCs w:val="22"/>
        </w:rPr>
        <w:t xml:space="preserve">Que reste-t-il un an plus tard de cette révolution qui ne dit pas son nom ? </w:t>
      </w:r>
    </w:p>
    <w:p w:rsidR="000F13F9" w:rsidRPr="00FD2F7C" w:rsidRDefault="000F13F9" w:rsidP="000F13F9">
      <w:pPr>
        <w:pStyle w:val="NormalWeb"/>
        <w:spacing w:before="0" w:beforeAutospacing="0" w:after="0" w:afterAutospacing="0"/>
        <w:rPr>
          <w:rFonts w:ascii="Arial" w:hAnsi="Arial" w:cs="Arial"/>
          <w:color w:val="333333"/>
          <w:sz w:val="22"/>
          <w:szCs w:val="22"/>
        </w:rPr>
      </w:pPr>
      <w:r w:rsidRPr="00FD2F7C">
        <w:rPr>
          <w:rFonts w:ascii="Arial" w:hAnsi="Arial" w:cs="Arial"/>
          <w:color w:val="333333"/>
          <w:sz w:val="22"/>
          <w:szCs w:val="22"/>
        </w:rPr>
        <w:t xml:space="preserve">Le télétravail rebat les cartes et de nombreux observateurs affirment que </w:t>
      </w:r>
      <w:r>
        <w:rPr>
          <w:rFonts w:ascii="Arial" w:hAnsi="Arial" w:cs="Arial"/>
          <w:color w:val="333333"/>
          <w:sz w:val="22"/>
          <w:szCs w:val="22"/>
        </w:rPr>
        <w:t xml:space="preserve">non seulement </w:t>
      </w:r>
      <w:r w:rsidRPr="00FD2F7C">
        <w:rPr>
          <w:rFonts w:ascii="Arial" w:hAnsi="Arial" w:cs="Arial"/>
          <w:color w:val="333333"/>
          <w:sz w:val="22"/>
          <w:szCs w:val="22"/>
        </w:rPr>
        <w:t>on ne reviendra pas en arrière</w:t>
      </w:r>
      <w:r>
        <w:rPr>
          <w:rFonts w:ascii="Arial" w:hAnsi="Arial" w:cs="Arial"/>
          <w:color w:val="333333"/>
          <w:sz w:val="22"/>
          <w:szCs w:val="22"/>
        </w:rPr>
        <w:t xml:space="preserve"> mais </w:t>
      </w:r>
      <w:r w:rsidRPr="00FD2F7C">
        <w:rPr>
          <w:rFonts w:ascii="Arial" w:hAnsi="Arial" w:cs="Arial"/>
          <w:color w:val="333333"/>
          <w:sz w:val="22"/>
          <w:szCs w:val="22"/>
        </w:rPr>
        <w:t xml:space="preserve">le télétravail est appelé à s’installer durablement dans les entreprises, particulièrement à Paris et dans sa banlieue, où il redonne de l’oxygène à des banlieusards lassés d’être asphyxiés par les trajets en métro ou en RER. </w:t>
      </w:r>
    </w:p>
    <w:p w:rsidR="000F13F9" w:rsidRPr="00FD2F7C" w:rsidRDefault="000F13F9" w:rsidP="000F13F9">
      <w:pPr>
        <w:spacing w:before="100" w:beforeAutospacing="1" w:after="100" w:afterAutospacing="1"/>
        <w:rPr>
          <w:rFonts w:ascii="Arial" w:eastAsia="Times New Roman" w:hAnsi="Arial" w:cs="Arial"/>
          <w:color w:val="333333"/>
          <w:sz w:val="22"/>
          <w:szCs w:val="22"/>
          <w:lang w:eastAsia="fr-FR"/>
        </w:rPr>
      </w:pPr>
      <w:r w:rsidRPr="00FD2F7C">
        <w:rPr>
          <w:rFonts w:ascii="Arial" w:eastAsia="Times New Roman" w:hAnsi="Arial" w:cs="Arial"/>
          <w:color w:val="333333"/>
          <w:sz w:val="22"/>
          <w:szCs w:val="22"/>
          <w:lang w:eastAsia="fr-FR"/>
        </w:rPr>
        <w:t xml:space="preserve">Toutefois, s’il était mal appréhendé, le télétravail pourrait générer de nouvelles inégalités. En fonction de l’âge, selon que l’on vit avec ou sans enfants, dans un logement trop petit ou au contraire ouvert sur un jardin, le télétravail peut être soit un enchantement soit une malédiction, d’autant plus qu’il peut créer une confusion entre l’espace de vie privée et le monde du travail. C’est la raison pour laquelle le télétravail pourrait booster les tiers lieux, ces espaces de </w:t>
      </w:r>
      <w:proofErr w:type="spellStart"/>
      <w:r w:rsidRPr="00FD2F7C">
        <w:rPr>
          <w:rFonts w:ascii="Arial" w:eastAsia="Times New Roman" w:hAnsi="Arial" w:cs="Arial"/>
          <w:color w:val="333333"/>
          <w:sz w:val="22"/>
          <w:szCs w:val="22"/>
          <w:lang w:eastAsia="fr-FR"/>
        </w:rPr>
        <w:t>coworking</w:t>
      </w:r>
      <w:proofErr w:type="spellEnd"/>
      <w:r w:rsidRPr="00FD2F7C">
        <w:rPr>
          <w:rFonts w:ascii="Arial" w:eastAsia="Times New Roman" w:hAnsi="Arial" w:cs="Arial"/>
          <w:color w:val="333333"/>
          <w:sz w:val="22"/>
          <w:szCs w:val="22"/>
          <w:lang w:eastAsia="fr-FR"/>
        </w:rPr>
        <w:t xml:space="preserve"> où l’on peut travailler comme au bureau sans avoir à s’y rendre. Il y en a aujourd’hui 2500 en France. Le télétravail est un outil. Il sera ce que nous en ferons.</w:t>
      </w:r>
    </w:p>
    <w:p w:rsidR="000F13F9" w:rsidRPr="00FD2F7C" w:rsidRDefault="000F13F9" w:rsidP="000F13F9">
      <w:pPr>
        <w:rPr>
          <w:rFonts w:ascii="Times New Roman" w:eastAsia="Times New Roman" w:hAnsi="Times New Roman" w:cs="Times New Roman"/>
          <w:lang w:eastAsia="fr-FR"/>
        </w:rPr>
      </w:pPr>
    </w:p>
    <w:p w:rsidR="000F13F9" w:rsidRDefault="000F13F9" w:rsidP="000F13F9">
      <w:pPr>
        <w:jc w:val="right"/>
        <w:rPr>
          <w:rFonts w:ascii="Arial" w:hAnsi="Arial" w:cs="Arial"/>
          <w:color w:val="878787"/>
          <w:sz w:val="20"/>
          <w:szCs w:val="20"/>
          <w:shd w:val="clear" w:color="auto" w:fill="FFFFFF"/>
        </w:rPr>
      </w:pPr>
      <w:proofErr w:type="spellStart"/>
      <w:r w:rsidRPr="000F13F9">
        <w:rPr>
          <w:rFonts w:ascii="Arial" w:eastAsia="Times New Roman" w:hAnsi="Arial" w:cs="Arial"/>
          <w:color w:val="666666"/>
          <w:sz w:val="20"/>
          <w:szCs w:val="20"/>
          <w:lang w:eastAsia="fr-FR"/>
        </w:rPr>
        <w:t>Adapted</w:t>
      </w:r>
      <w:proofErr w:type="spellEnd"/>
      <w:r w:rsidRPr="000F13F9">
        <w:rPr>
          <w:rFonts w:ascii="Arial" w:eastAsia="Times New Roman" w:hAnsi="Arial" w:cs="Arial"/>
          <w:color w:val="666666"/>
          <w:sz w:val="20"/>
          <w:szCs w:val="20"/>
          <w:lang w:eastAsia="fr-FR"/>
        </w:rPr>
        <w:t xml:space="preserve"> </w:t>
      </w:r>
      <w:proofErr w:type="spellStart"/>
      <w:r w:rsidRPr="000F13F9">
        <w:rPr>
          <w:rFonts w:ascii="Arial" w:eastAsia="Times New Roman" w:hAnsi="Arial" w:cs="Arial"/>
          <w:color w:val="666666"/>
          <w:sz w:val="20"/>
          <w:szCs w:val="20"/>
          <w:lang w:eastAsia="fr-FR"/>
        </w:rPr>
        <w:t>from</w:t>
      </w:r>
      <w:proofErr w:type="spellEnd"/>
      <w:r w:rsidRPr="000F13F9">
        <w:rPr>
          <w:rFonts w:ascii="Arial" w:eastAsia="Times New Roman" w:hAnsi="Arial" w:cs="Arial"/>
          <w:color w:val="666666"/>
          <w:sz w:val="20"/>
          <w:szCs w:val="20"/>
          <w:lang w:eastAsia="fr-FR"/>
        </w:rPr>
        <w:t xml:space="preserve"> an article by </w:t>
      </w:r>
      <w:r w:rsidRPr="000F13F9">
        <w:rPr>
          <w:rFonts w:ascii="Arial" w:eastAsia="Times New Roman" w:hAnsi="Arial" w:cs="Arial"/>
          <w:color w:val="878787"/>
          <w:sz w:val="20"/>
          <w:szCs w:val="20"/>
          <w:shd w:val="clear" w:color="auto" w:fill="FFFFFF"/>
          <w:lang w:eastAsia="fr-FR"/>
        </w:rPr>
        <w:t>Patrice MOYON</w:t>
      </w:r>
      <w:r w:rsidRPr="000F13F9">
        <w:rPr>
          <w:rFonts w:ascii="Arial" w:eastAsia="Times New Roman" w:hAnsi="Arial" w:cs="Arial"/>
          <w:color w:val="666666"/>
          <w:sz w:val="20"/>
          <w:szCs w:val="20"/>
          <w:lang w:eastAsia="fr-FR"/>
        </w:rPr>
        <w:t xml:space="preserve"> in </w:t>
      </w:r>
      <w:r w:rsidRPr="000F13F9">
        <w:rPr>
          <w:rFonts w:ascii="Arial" w:eastAsia="Times New Roman" w:hAnsi="Arial" w:cs="Arial"/>
          <w:i/>
          <w:color w:val="666666"/>
          <w:sz w:val="20"/>
          <w:szCs w:val="20"/>
          <w:lang w:eastAsia="fr-FR"/>
        </w:rPr>
        <w:t>Ouest France</w:t>
      </w:r>
      <w:r w:rsidRPr="000F13F9">
        <w:rPr>
          <w:rFonts w:ascii="Arial" w:eastAsia="Times New Roman" w:hAnsi="Arial" w:cs="Arial"/>
          <w:color w:val="666666"/>
          <w:sz w:val="20"/>
          <w:szCs w:val="20"/>
          <w:lang w:eastAsia="fr-FR"/>
        </w:rPr>
        <w:t xml:space="preserve"> Juin 2021</w:t>
      </w:r>
      <w:r w:rsidRPr="000F13F9">
        <w:rPr>
          <w:rFonts w:ascii="Arial" w:hAnsi="Arial" w:cs="Arial"/>
          <w:color w:val="878787"/>
          <w:sz w:val="20"/>
          <w:szCs w:val="20"/>
          <w:shd w:val="clear" w:color="auto" w:fill="FFFFFF"/>
        </w:rPr>
        <w:t xml:space="preserve"> </w:t>
      </w:r>
    </w:p>
    <w:p w:rsidR="000F13F9" w:rsidRPr="000F13F9" w:rsidRDefault="000F13F9" w:rsidP="000F13F9">
      <w:bookmarkStart w:id="0" w:name="_GoBack"/>
      <w:bookmarkEnd w:id="0"/>
    </w:p>
    <w:sectPr w:rsidR="000F13F9" w:rsidRPr="000F13F9" w:rsidSect="000F13F9">
      <w:pgSz w:w="11900" w:h="16840"/>
      <w:pgMar w:top="1095" w:right="1417" w:bottom="10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7C"/>
    <w:rsid w:val="000F13F9"/>
    <w:rsid w:val="006F647D"/>
    <w:rsid w:val="00F1475C"/>
    <w:rsid w:val="00FD2F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71D4"/>
  <w15:chartTrackingRefBased/>
  <w15:docId w15:val="{29B6BC52-A78C-FB42-9C1A-6A1AC942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FD2F7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2F7C"/>
    <w:rPr>
      <w:rFonts w:ascii="Times New Roman" w:eastAsia="Times New Roman" w:hAnsi="Times New Roman" w:cs="Times New Roman"/>
      <w:b/>
      <w:bCs/>
      <w:kern w:val="36"/>
      <w:sz w:val="48"/>
      <w:szCs w:val="48"/>
      <w:lang w:eastAsia="fr-FR"/>
    </w:rPr>
  </w:style>
  <w:style w:type="paragraph" w:customStyle="1" w:styleId="su-standfirst">
    <w:name w:val="su-standfirst"/>
    <w:basedOn w:val="Normal"/>
    <w:rsid w:val="00FD2F7C"/>
    <w:pPr>
      <w:spacing w:before="100" w:beforeAutospacing="1" w:after="100" w:afterAutospacing="1"/>
    </w:pPr>
    <w:rPr>
      <w:rFonts w:ascii="Times New Roman" w:eastAsia="Times New Roman" w:hAnsi="Times New Roman" w:cs="Times New Roman"/>
      <w:lang w:eastAsia="fr-FR"/>
    </w:rPr>
  </w:style>
  <w:style w:type="character" w:customStyle="1" w:styleId="rsbtntext">
    <w:name w:val="rsbtn_text"/>
    <w:basedOn w:val="Policepardfaut"/>
    <w:rsid w:val="00FD2F7C"/>
  </w:style>
  <w:style w:type="character" w:customStyle="1" w:styleId="apple-converted-space">
    <w:name w:val="apple-converted-space"/>
    <w:basedOn w:val="Policepardfaut"/>
    <w:rsid w:val="00FD2F7C"/>
  </w:style>
  <w:style w:type="character" w:customStyle="1" w:styleId="su-text-left">
    <w:name w:val="su-text-left"/>
    <w:basedOn w:val="Policepardfaut"/>
    <w:rsid w:val="00FD2F7C"/>
  </w:style>
  <w:style w:type="paragraph" w:styleId="NormalWeb">
    <w:name w:val="Normal (Web)"/>
    <w:basedOn w:val="Normal"/>
    <w:uiPriority w:val="99"/>
    <w:semiHidden/>
    <w:unhideWhenUsed/>
    <w:rsid w:val="00FD2F7C"/>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FD2F7C"/>
    <w:rPr>
      <w:i/>
      <w:iCs/>
    </w:rPr>
  </w:style>
  <w:style w:type="character" w:styleId="Lienhypertexte">
    <w:name w:val="Hyperlink"/>
    <w:basedOn w:val="Policepardfaut"/>
    <w:uiPriority w:val="99"/>
    <w:semiHidden/>
    <w:unhideWhenUsed/>
    <w:rsid w:val="00FD2F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73624">
      <w:bodyDiv w:val="1"/>
      <w:marLeft w:val="0"/>
      <w:marRight w:val="0"/>
      <w:marTop w:val="0"/>
      <w:marBottom w:val="0"/>
      <w:divBdr>
        <w:top w:val="none" w:sz="0" w:space="0" w:color="auto"/>
        <w:left w:val="none" w:sz="0" w:space="0" w:color="auto"/>
        <w:bottom w:val="none" w:sz="0" w:space="0" w:color="auto"/>
        <w:right w:val="none" w:sz="0" w:space="0" w:color="auto"/>
      </w:divBdr>
      <w:divsChild>
        <w:div w:id="1743791567">
          <w:marLeft w:val="0"/>
          <w:marRight w:val="0"/>
          <w:marTop w:val="0"/>
          <w:marBottom w:val="0"/>
          <w:divBdr>
            <w:top w:val="none" w:sz="0" w:space="0" w:color="auto"/>
            <w:left w:val="none" w:sz="0" w:space="0" w:color="auto"/>
            <w:bottom w:val="single" w:sz="24" w:space="0" w:color="E4E3E1"/>
            <w:right w:val="none" w:sz="0" w:space="0" w:color="auto"/>
          </w:divBdr>
          <w:divsChild>
            <w:div w:id="2133788588">
              <w:marLeft w:val="0"/>
              <w:marRight w:val="0"/>
              <w:marTop w:val="0"/>
              <w:marBottom w:val="0"/>
              <w:divBdr>
                <w:top w:val="none" w:sz="0" w:space="0" w:color="auto"/>
                <w:left w:val="none" w:sz="0" w:space="0" w:color="auto"/>
                <w:bottom w:val="none" w:sz="0" w:space="0" w:color="auto"/>
                <w:right w:val="none" w:sz="0" w:space="0" w:color="auto"/>
              </w:divBdr>
            </w:div>
          </w:divsChild>
        </w:div>
        <w:div w:id="472213500">
          <w:marLeft w:val="0"/>
          <w:marRight w:val="0"/>
          <w:marTop w:val="0"/>
          <w:marBottom w:val="0"/>
          <w:divBdr>
            <w:top w:val="none" w:sz="0" w:space="0" w:color="auto"/>
            <w:left w:val="none" w:sz="0" w:space="0" w:color="auto"/>
            <w:bottom w:val="single" w:sz="24" w:space="0" w:color="E4E3E1"/>
            <w:right w:val="none" w:sz="0" w:space="0" w:color="auto"/>
          </w:divBdr>
        </w:div>
        <w:div w:id="261114993">
          <w:marLeft w:val="0"/>
          <w:marRight w:val="0"/>
          <w:marTop w:val="0"/>
          <w:marBottom w:val="0"/>
          <w:divBdr>
            <w:top w:val="none" w:sz="0" w:space="0" w:color="auto"/>
            <w:left w:val="none" w:sz="0" w:space="0" w:color="auto"/>
            <w:bottom w:val="single" w:sz="24" w:space="0" w:color="E4E3E1"/>
            <w:right w:val="none" w:sz="0" w:space="0" w:color="auto"/>
          </w:divBdr>
          <w:divsChild>
            <w:div w:id="1617565809">
              <w:marLeft w:val="0"/>
              <w:marRight w:val="0"/>
              <w:marTop w:val="0"/>
              <w:marBottom w:val="0"/>
              <w:divBdr>
                <w:top w:val="none" w:sz="0" w:space="0" w:color="auto"/>
                <w:left w:val="none" w:sz="0" w:space="0" w:color="auto"/>
                <w:bottom w:val="none" w:sz="0" w:space="0" w:color="auto"/>
                <w:right w:val="none" w:sz="0" w:space="0" w:color="auto"/>
              </w:divBdr>
            </w:div>
            <w:div w:id="2139757086">
              <w:marLeft w:val="0"/>
              <w:marRight w:val="0"/>
              <w:marTop w:val="0"/>
              <w:marBottom w:val="0"/>
              <w:divBdr>
                <w:top w:val="none" w:sz="0" w:space="0" w:color="auto"/>
                <w:left w:val="none" w:sz="0" w:space="0" w:color="auto"/>
                <w:bottom w:val="none" w:sz="0" w:space="0" w:color="auto"/>
                <w:right w:val="none" w:sz="0" w:space="0" w:color="auto"/>
              </w:divBdr>
              <w:divsChild>
                <w:div w:id="10607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14427">
      <w:bodyDiv w:val="1"/>
      <w:marLeft w:val="0"/>
      <w:marRight w:val="0"/>
      <w:marTop w:val="0"/>
      <w:marBottom w:val="0"/>
      <w:divBdr>
        <w:top w:val="none" w:sz="0" w:space="0" w:color="auto"/>
        <w:left w:val="none" w:sz="0" w:space="0" w:color="auto"/>
        <w:bottom w:val="none" w:sz="0" w:space="0" w:color="auto"/>
        <w:right w:val="none" w:sz="0" w:space="0" w:color="auto"/>
      </w:divBdr>
    </w:div>
    <w:div w:id="1208295732">
      <w:bodyDiv w:val="1"/>
      <w:marLeft w:val="0"/>
      <w:marRight w:val="0"/>
      <w:marTop w:val="0"/>
      <w:marBottom w:val="0"/>
      <w:divBdr>
        <w:top w:val="none" w:sz="0" w:space="0" w:color="auto"/>
        <w:left w:val="none" w:sz="0" w:space="0" w:color="auto"/>
        <w:bottom w:val="none" w:sz="0" w:space="0" w:color="auto"/>
        <w:right w:val="none" w:sz="0" w:space="0" w:color="auto"/>
      </w:divBdr>
    </w:div>
    <w:div w:id="1381787491">
      <w:bodyDiv w:val="1"/>
      <w:marLeft w:val="0"/>
      <w:marRight w:val="0"/>
      <w:marTop w:val="0"/>
      <w:marBottom w:val="0"/>
      <w:divBdr>
        <w:top w:val="none" w:sz="0" w:space="0" w:color="auto"/>
        <w:left w:val="none" w:sz="0" w:space="0" w:color="auto"/>
        <w:bottom w:val="none" w:sz="0" w:space="0" w:color="auto"/>
        <w:right w:val="none" w:sz="0" w:space="0" w:color="auto"/>
      </w:divBdr>
    </w:div>
    <w:div w:id="174588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518</Words>
  <Characters>2492</Characters>
  <Application>Microsoft Office Word</Application>
  <DocSecurity>0</DocSecurity>
  <Lines>43</Lines>
  <Paragraphs>10</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2021-10-05T14:03:00Z</dcterms:created>
  <dcterms:modified xsi:type="dcterms:W3CDTF">2021-10-05T14:03:00Z</dcterms:modified>
</cp:coreProperties>
</file>